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BC" w:rsidRPr="00A70AED" w:rsidRDefault="00135DBC" w:rsidP="00CC65D9">
      <w:pPr>
        <w:pStyle w:val="Nagwek"/>
        <w:rPr>
          <w:color w:val="000000" w:themeColor="text1"/>
          <w:sz w:val="22"/>
          <w:szCs w:val="22"/>
        </w:rPr>
      </w:pPr>
    </w:p>
    <w:p w:rsidR="00485A77" w:rsidRPr="00A70AED" w:rsidRDefault="00485A77" w:rsidP="00485A77">
      <w:pPr>
        <w:jc w:val="center"/>
        <w:rPr>
          <w:b/>
          <w:bCs/>
          <w:color w:val="000000" w:themeColor="text1"/>
          <w:sz w:val="22"/>
          <w:szCs w:val="22"/>
        </w:rPr>
      </w:pPr>
      <w:r w:rsidRPr="00A70AED">
        <w:rPr>
          <w:b/>
          <w:bCs/>
          <w:noProof/>
          <w:color w:val="000000" w:themeColor="text1"/>
          <w:sz w:val="22"/>
          <w:szCs w:val="22"/>
          <w:lang w:eastAsia="pl-PL"/>
        </w:rPr>
        <w:drawing>
          <wp:inline distT="0" distB="0" distL="0" distR="0">
            <wp:extent cx="738000" cy="867600"/>
            <wp:effectExtent l="0" t="0" r="508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 (0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8000" cy="867600"/>
                    </a:xfrm>
                    <a:prstGeom prst="rect">
                      <a:avLst/>
                    </a:prstGeom>
                  </pic:spPr>
                </pic:pic>
              </a:graphicData>
            </a:graphic>
          </wp:inline>
        </w:drawing>
      </w:r>
    </w:p>
    <w:p w:rsidR="00485A77" w:rsidRPr="00A70AED" w:rsidRDefault="00485A77" w:rsidP="00485A77">
      <w:pPr>
        <w:spacing w:line="240" w:lineRule="auto"/>
        <w:jc w:val="center"/>
        <w:rPr>
          <w:b/>
          <w:bCs/>
          <w:color w:val="000000" w:themeColor="text1"/>
          <w:sz w:val="22"/>
          <w:szCs w:val="22"/>
        </w:rPr>
      </w:pPr>
    </w:p>
    <w:p w:rsidR="00135DBC" w:rsidRPr="00A70AED" w:rsidRDefault="00135DBC" w:rsidP="00F222A8">
      <w:pPr>
        <w:jc w:val="center"/>
        <w:rPr>
          <w:b/>
          <w:bCs/>
          <w:color w:val="000000" w:themeColor="text1"/>
          <w:sz w:val="22"/>
          <w:szCs w:val="22"/>
        </w:rPr>
      </w:pPr>
      <w:r w:rsidRPr="00A70AED">
        <w:rPr>
          <w:b/>
          <w:bCs/>
          <w:color w:val="000000" w:themeColor="text1"/>
          <w:sz w:val="22"/>
          <w:szCs w:val="22"/>
        </w:rPr>
        <w:t>Gmina Błażowa</w:t>
      </w:r>
    </w:p>
    <w:p w:rsidR="00135DBC" w:rsidRPr="00A70AED" w:rsidRDefault="00135DBC" w:rsidP="00F222A8">
      <w:pPr>
        <w:jc w:val="center"/>
        <w:rPr>
          <w:b/>
          <w:bCs/>
          <w:color w:val="000000" w:themeColor="text1"/>
          <w:sz w:val="22"/>
          <w:szCs w:val="22"/>
        </w:rPr>
      </w:pPr>
      <w:r w:rsidRPr="00A70AED">
        <w:rPr>
          <w:b/>
          <w:bCs/>
          <w:color w:val="000000" w:themeColor="text1"/>
          <w:sz w:val="22"/>
          <w:szCs w:val="22"/>
        </w:rPr>
        <w:t>Plac Jana Pawła II 1</w:t>
      </w:r>
    </w:p>
    <w:p w:rsidR="00135DBC" w:rsidRPr="00A70AED" w:rsidRDefault="00135DBC" w:rsidP="00F222A8">
      <w:pPr>
        <w:jc w:val="center"/>
        <w:rPr>
          <w:b/>
          <w:bCs/>
          <w:color w:val="000000" w:themeColor="text1"/>
          <w:sz w:val="22"/>
          <w:szCs w:val="22"/>
        </w:rPr>
      </w:pPr>
      <w:r w:rsidRPr="00A70AED">
        <w:rPr>
          <w:b/>
          <w:bCs/>
          <w:color w:val="000000" w:themeColor="text1"/>
          <w:sz w:val="22"/>
          <w:szCs w:val="22"/>
        </w:rPr>
        <w:t>36-030 Błażowa</w:t>
      </w:r>
    </w:p>
    <w:p w:rsidR="00135DBC" w:rsidRPr="00A70AED" w:rsidRDefault="00135DBC" w:rsidP="00F222A8">
      <w:pPr>
        <w:jc w:val="center"/>
        <w:rPr>
          <w:color w:val="000000" w:themeColor="text1"/>
          <w:sz w:val="22"/>
          <w:szCs w:val="22"/>
        </w:rPr>
      </w:pPr>
      <w:r w:rsidRPr="00A70AED">
        <w:rPr>
          <w:color w:val="000000" w:themeColor="text1"/>
          <w:sz w:val="22"/>
          <w:szCs w:val="22"/>
        </w:rPr>
        <w:t>tel. 172297119, fax. 172297077</w:t>
      </w:r>
    </w:p>
    <w:p w:rsidR="00135DBC" w:rsidRPr="00A70AED" w:rsidRDefault="001E4F08" w:rsidP="00D120F7">
      <w:pPr>
        <w:jc w:val="center"/>
        <w:rPr>
          <w:color w:val="000000" w:themeColor="text1"/>
          <w:sz w:val="22"/>
          <w:szCs w:val="22"/>
        </w:rPr>
      </w:pPr>
      <w:hyperlink r:id="rId9" w:history="1">
        <w:r w:rsidR="003B3824" w:rsidRPr="00A70AED">
          <w:rPr>
            <w:rStyle w:val="Hipercze"/>
            <w:color w:val="000000" w:themeColor="text1"/>
            <w:sz w:val="22"/>
            <w:szCs w:val="22"/>
          </w:rPr>
          <w:t>www.blazowa.com.pl</w:t>
        </w:r>
      </w:hyperlink>
    </w:p>
    <w:p w:rsidR="00135DBC" w:rsidRPr="00A70AED" w:rsidRDefault="00135DBC" w:rsidP="00D120F7">
      <w:pPr>
        <w:rPr>
          <w:color w:val="000000" w:themeColor="text1"/>
          <w:sz w:val="22"/>
          <w:szCs w:val="22"/>
        </w:rPr>
      </w:pPr>
    </w:p>
    <w:p w:rsidR="00135DBC" w:rsidRPr="00A70AED" w:rsidRDefault="00135DBC" w:rsidP="00F222A8">
      <w:pPr>
        <w:jc w:val="center"/>
        <w:rPr>
          <w:color w:val="000000" w:themeColor="text1"/>
          <w:sz w:val="22"/>
          <w:szCs w:val="22"/>
        </w:rPr>
      </w:pPr>
    </w:p>
    <w:p w:rsidR="00135DBC" w:rsidRPr="00A70AED" w:rsidRDefault="00135DBC" w:rsidP="00304EDB">
      <w:pPr>
        <w:rPr>
          <w:color w:val="000000" w:themeColor="text1"/>
          <w:sz w:val="40"/>
          <w:szCs w:val="40"/>
        </w:rPr>
      </w:pPr>
    </w:p>
    <w:p w:rsidR="00135DBC" w:rsidRPr="00A70AED" w:rsidRDefault="00135DBC" w:rsidP="00A94D8E">
      <w:pPr>
        <w:spacing w:line="480" w:lineRule="auto"/>
        <w:jc w:val="center"/>
        <w:rPr>
          <w:b/>
          <w:bCs/>
          <w:color w:val="000000" w:themeColor="text1"/>
          <w:sz w:val="40"/>
          <w:szCs w:val="40"/>
        </w:rPr>
      </w:pPr>
      <w:r w:rsidRPr="00A70AED">
        <w:rPr>
          <w:b/>
          <w:bCs/>
          <w:color w:val="000000" w:themeColor="text1"/>
          <w:sz w:val="40"/>
          <w:szCs w:val="40"/>
        </w:rPr>
        <w:t>SPECYFIKACJA ISTOTNYCH WARUNKÓW ZAMÓWIENIA</w:t>
      </w:r>
    </w:p>
    <w:p w:rsidR="0058201E" w:rsidRPr="00A70AED" w:rsidRDefault="0058201E" w:rsidP="0058201E">
      <w:pPr>
        <w:jc w:val="center"/>
        <w:rPr>
          <w:color w:val="000000" w:themeColor="text1"/>
          <w:sz w:val="22"/>
          <w:szCs w:val="22"/>
        </w:rPr>
      </w:pPr>
    </w:p>
    <w:p w:rsidR="00A94D8E" w:rsidRPr="00A70AED" w:rsidRDefault="00135DBC" w:rsidP="0058201E">
      <w:pPr>
        <w:jc w:val="center"/>
        <w:rPr>
          <w:color w:val="000000" w:themeColor="text1"/>
          <w:sz w:val="22"/>
          <w:szCs w:val="22"/>
        </w:rPr>
      </w:pPr>
      <w:r w:rsidRPr="00A70AED">
        <w:rPr>
          <w:color w:val="000000" w:themeColor="text1"/>
          <w:sz w:val="22"/>
          <w:szCs w:val="22"/>
        </w:rPr>
        <w:t>dla postępowaniaw trybie</w:t>
      </w:r>
    </w:p>
    <w:p w:rsidR="00135DBC" w:rsidRPr="00A70AED" w:rsidRDefault="00135DBC" w:rsidP="0058201E">
      <w:pPr>
        <w:jc w:val="center"/>
        <w:rPr>
          <w:bCs/>
          <w:color w:val="000000" w:themeColor="text1"/>
          <w:sz w:val="22"/>
          <w:szCs w:val="22"/>
        </w:rPr>
      </w:pPr>
      <w:r w:rsidRPr="00A70AED">
        <w:rPr>
          <w:bCs/>
          <w:color w:val="000000" w:themeColor="text1"/>
          <w:sz w:val="22"/>
          <w:szCs w:val="22"/>
        </w:rPr>
        <w:t>PRZETARGU NIEOGRANICZONEGO</w:t>
      </w:r>
    </w:p>
    <w:p w:rsidR="00916F5C" w:rsidRPr="00A70AED" w:rsidRDefault="007C5A8A" w:rsidP="0058201E">
      <w:pPr>
        <w:jc w:val="center"/>
        <w:rPr>
          <w:bCs/>
          <w:color w:val="000000" w:themeColor="text1"/>
          <w:sz w:val="22"/>
          <w:szCs w:val="22"/>
        </w:rPr>
      </w:pPr>
      <w:r w:rsidRPr="00A70AED">
        <w:rPr>
          <w:bCs/>
          <w:color w:val="000000" w:themeColor="text1"/>
          <w:sz w:val="22"/>
          <w:szCs w:val="22"/>
        </w:rPr>
        <w:t xml:space="preserve">na </w:t>
      </w:r>
      <w:r w:rsidR="00140536" w:rsidRPr="00A70AED">
        <w:rPr>
          <w:bCs/>
          <w:color w:val="000000" w:themeColor="text1"/>
          <w:sz w:val="22"/>
          <w:szCs w:val="22"/>
        </w:rPr>
        <w:t>dostawy</w:t>
      </w:r>
    </w:p>
    <w:p w:rsidR="00135DBC" w:rsidRPr="00A70AED" w:rsidRDefault="00E2517C" w:rsidP="008A257F">
      <w:pPr>
        <w:jc w:val="center"/>
        <w:rPr>
          <w:b/>
          <w:color w:val="000000" w:themeColor="text1"/>
        </w:rPr>
      </w:pPr>
      <w:r w:rsidRPr="00A70AED">
        <w:rPr>
          <w:b/>
          <w:color w:val="000000" w:themeColor="text1"/>
          <w:sz w:val="22"/>
          <w:szCs w:val="22"/>
        </w:rPr>
        <w:t xml:space="preserve">Kompleksowa dostawa energii elektrycznej obejmująca sprzedaż energii elektrycznej i świadczenie usług dystrybucji energii elektrycznej dla punktów poboru </w:t>
      </w:r>
      <w:r w:rsidRPr="00A70AED">
        <w:rPr>
          <w:b/>
          <w:color w:val="000000" w:themeColor="text1"/>
          <w:sz w:val="22"/>
          <w:szCs w:val="22"/>
        </w:rPr>
        <w:br/>
        <w:t>Gminy Błażowa i jej jednostek organizacyjnych</w:t>
      </w:r>
    </w:p>
    <w:p w:rsidR="00135DBC" w:rsidRPr="00A70AED" w:rsidRDefault="00135DBC" w:rsidP="00A50ABD">
      <w:pPr>
        <w:rPr>
          <w:color w:val="000000" w:themeColor="text1"/>
          <w:sz w:val="22"/>
          <w:szCs w:val="22"/>
        </w:rPr>
      </w:pPr>
    </w:p>
    <w:p w:rsidR="00A94D8E" w:rsidRPr="00A70AED" w:rsidRDefault="00A94D8E" w:rsidP="00A50ABD">
      <w:pPr>
        <w:rPr>
          <w:color w:val="000000" w:themeColor="text1"/>
          <w:sz w:val="22"/>
          <w:szCs w:val="22"/>
        </w:rPr>
      </w:pPr>
    </w:p>
    <w:p w:rsidR="00A94D8E" w:rsidRPr="00A70AED" w:rsidRDefault="00A94D8E" w:rsidP="00A50ABD">
      <w:pPr>
        <w:rPr>
          <w:color w:val="000000" w:themeColor="text1"/>
          <w:sz w:val="22"/>
          <w:szCs w:val="22"/>
        </w:rPr>
      </w:pPr>
    </w:p>
    <w:p w:rsidR="00A627A5" w:rsidRPr="00A70AED" w:rsidRDefault="00A627A5" w:rsidP="00A50ABD">
      <w:pPr>
        <w:rPr>
          <w:color w:val="000000" w:themeColor="text1"/>
          <w:sz w:val="22"/>
          <w:szCs w:val="22"/>
        </w:rPr>
      </w:pPr>
    </w:p>
    <w:p w:rsidR="00135DBC" w:rsidRPr="00A70AED" w:rsidRDefault="00135DBC" w:rsidP="00A50ABD">
      <w:pPr>
        <w:tabs>
          <w:tab w:val="left" w:pos="5877"/>
        </w:tabs>
        <w:rPr>
          <w:color w:val="000000" w:themeColor="text1"/>
          <w:sz w:val="22"/>
          <w:szCs w:val="22"/>
        </w:rPr>
      </w:pPr>
    </w:p>
    <w:p w:rsidR="00135DBC" w:rsidRPr="005526EC" w:rsidRDefault="00135DBC" w:rsidP="00B50D15">
      <w:pPr>
        <w:spacing w:line="276" w:lineRule="auto"/>
        <w:ind w:left="6237"/>
        <w:jc w:val="center"/>
        <w:rPr>
          <w:color w:val="000000" w:themeColor="text1"/>
          <w:sz w:val="22"/>
          <w:szCs w:val="22"/>
        </w:rPr>
      </w:pPr>
      <w:r w:rsidRPr="005526EC">
        <w:rPr>
          <w:color w:val="000000" w:themeColor="text1"/>
          <w:sz w:val="22"/>
          <w:szCs w:val="22"/>
        </w:rPr>
        <w:t>Zatwierdzam</w:t>
      </w:r>
    </w:p>
    <w:p w:rsidR="00C90BFF" w:rsidRPr="005526EC" w:rsidRDefault="00C90BFF" w:rsidP="00B50D15">
      <w:pPr>
        <w:spacing w:line="276" w:lineRule="auto"/>
        <w:ind w:left="6237"/>
        <w:jc w:val="center"/>
        <w:rPr>
          <w:color w:val="000000" w:themeColor="text1"/>
          <w:sz w:val="22"/>
          <w:szCs w:val="22"/>
        </w:rPr>
      </w:pPr>
    </w:p>
    <w:p w:rsidR="00C90BFF" w:rsidRPr="005526EC" w:rsidRDefault="00D572FA" w:rsidP="00B50D15">
      <w:pPr>
        <w:spacing w:line="276" w:lineRule="auto"/>
        <w:ind w:left="6237"/>
        <w:jc w:val="center"/>
        <w:rPr>
          <w:b/>
          <w:color w:val="000000" w:themeColor="text1"/>
          <w:sz w:val="22"/>
          <w:szCs w:val="22"/>
        </w:rPr>
      </w:pPr>
      <w:r w:rsidRPr="005526EC">
        <w:rPr>
          <w:b/>
          <w:color w:val="000000" w:themeColor="text1"/>
          <w:sz w:val="22"/>
          <w:szCs w:val="22"/>
        </w:rPr>
        <w:t>BURMISTRZ BŁAŻOWEJ</w:t>
      </w:r>
    </w:p>
    <w:p w:rsidR="00C90BFF" w:rsidRPr="005526EC" w:rsidRDefault="00C90BFF" w:rsidP="00B50D15">
      <w:pPr>
        <w:spacing w:line="276" w:lineRule="auto"/>
        <w:ind w:left="6237"/>
        <w:jc w:val="center"/>
        <w:rPr>
          <w:b/>
          <w:color w:val="000000" w:themeColor="text1"/>
          <w:sz w:val="22"/>
          <w:szCs w:val="22"/>
        </w:rPr>
      </w:pPr>
    </w:p>
    <w:p w:rsidR="00393EDD" w:rsidRPr="005526EC" w:rsidRDefault="00D572FA" w:rsidP="00B50D15">
      <w:pPr>
        <w:spacing w:line="276" w:lineRule="auto"/>
        <w:ind w:left="6237"/>
        <w:jc w:val="center"/>
        <w:rPr>
          <w:b/>
          <w:i/>
          <w:color w:val="000000" w:themeColor="text1"/>
          <w:sz w:val="22"/>
          <w:szCs w:val="22"/>
        </w:rPr>
      </w:pPr>
      <w:r w:rsidRPr="005526EC">
        <w:rPr>
          <w:b/>
          <w:i/>
          <w:color w:val="000000" w:themeColor="text1"/>
          <w:sz w:val="22"/>
          <w:szCs w:val="22"/>
        </w:rPr>
        <w:t>Jerzy Kocój</w:t>
      </w:r>
    </w:p>
    <w:p w:rsidR="00271FAA" w:rsidRPr="005526EC" w:rsidRDefault="00271FAA" w:rsidP="00B50D15">
      <w:pPr>
        <w:spacing w:line="276" w:lineRule="auto"/>
        <w:ind w:left="6237"/>
        <w:jc w:val="center"/>
        <w:rPr>
          <w:color w:val="000000" w:themeColor="text1"/>
          <w:sz w:val="22"/>
          <w:szCs w:val="22"/>
        </w:rPr>
      </w:pPr>
    </w:p>
    <w:p w:rsidR="00135DBC" w:rsidRPr="005526EC" w:rsidRDefault="00A70AED" w:rsidP="00B50D15">
      <w:pPr>
        <w:spacing w:line="276" w:lineRule="auto"/>
        <w:ind w:left="6237"/>
        <w:jc w:val="center"/>
        <w:rPr>
          <w:color w:val="000000" w:themeColor="text1"/>
          <w:sz w:val="22"/>
          <w:szCs w:val="22"/>
        </w:rPr>
      </w:pPr>
      <w:r w:rsidRPr="005526EC">
        <w:rPr>
          <w:color w:val="000000" w:themeColor="text1"/>
          <w:sz w:val="22"/>
          <w:szCs w:val="22"/>
        </w:rPr>
        <w:t>Błażowa, dnia 2020</w:t>
      </w:r>
      <w:r w:rsidR="00135DBC" w:rsidRPr="005526EC">
        <w:rPr>
          <w:color w:val="000000" w:themeColor="text1"/>
          <w:sz w:val="22"/>
          <w:szCs w:val="22"/>
        </w:rPr>
        <w:t>-</w:t>
      </w:r>
      <w:r w:rsidR="00140536" w:rsidRPr="005526EC">
        <w:rPr>
          <w:color w:val="000000" w:themeColor="text1"/>
          <w:sz w:val="22"/>
          <w:szCs w:val="22"/>
        </w:rPr>
        <w:t>1</w:t>
      </w:r>
      <w:r w:rsidR="00E2517C" w:rsidRPr="005526EC">
        <w:rPr>
          <w:color w:val="000000" w:themeColor="text1"/>
          <w:sz w:val="22"/>
          <w:szCs w:val="22"/>
        </w:rPr>
        <w:t>1</w:t>
      </w:r>
      <w:r w:rsidR="002111B3" w:rsidRPr="005526EC">
        <w:rPr>
          <w:color w:val="000000" w:themeColor="text1"/>
          <w:sz w:val="22"/>
          <w:szCs w:val="22"/>
        </w:rPr>
        <w:t>-10</w:t>
      </w:r>
    </w:p>
    <w:p w:rsidR="00135DBC" w:rsidRPr="00B34A9D" w:rsidRDefault="00135DBC" w:rsidP="00A50ABD">
      <w:pPr>
        <w:tabs>
          <w:tab w:val="left" w:pos="5877"/>
        </w:tabs>
        <w:rPr>
          <w:color w:val="FF0000"/>
          <w:sz w:val="22"/>
          <w:szCs w:val="22"/>
        </w:rPr>
      </w:pPr>
    </w:p>
    <w:p w:rsidR="00135DBC" w:rsidRPr="00B34A9D" w:rsidRDefault="00135DBC" w:rsidP="00A50ABD">
      <w:pPr>
        <w:tabs>
          <w:tab w:val="left" w:pos="5877"/>
        </w:tabs>
        <w:rPr>
          <w:color w:val="FF0000"/>
          <w:sz w:val="22"/>
          <w:szCs w:val="22"/>
        </w:rPr>
      </w:pPr>
    </w:p>
    <w:p w:rsidR="00135DBC" w:rsidRPr="00B34A9D" w:rsidRDefault="00135DBC" w:rsidP="00A50ABD">
      <w:pPr>
        <w:tabs>
          <w:tab w:val="left" w:pos="5877"/>
        </w:tabs>
        <w:rPr>
          <w:color w:val="FF0000"/>
          <w:sz w:val="22"/>
          <w:szCs w:val="22"/>
        </w:rPr>
      </w:pPr>
    </w:p>
    <w:p w:rsidR="00135DBC" w:rsidRPr="00324971" w:rsidRDefault="00135DBC" w:rsidP="00304EDB">
      <w:pPr>
        <w:pStyle w:val="Nagwek1"/>
      </w:pPr>
      <w:r w:rsidRPr="00B34A9D">
        <w:rPr>
          <w:color w:val="FF0000"/>
        </w:rPr>
        <w:br w:type="page"/>
      </w:r>
      <w:r w:rsidRPr="00324971">
        <w:lastRenderedPageBreak/>
        <w:t>Nazwa oraz adres Zamawiającego</w:t>
      </w:r>
    </w:p>
    <w:p w:rsidR="00135DBC" w:rsidRPr="00324971" w:rsidRDefault="00135DBC" w:rsidP="004C3C9E">
      <w:pPr>
        <w:spacing w:line="276" w:lineRule="auto"/>
        <w:rPr>
          <w:color w:val="000000" w:themeColor="text1"/>
          <w:sz w:val="22"/>
          <w:szCs w:val="22"/>
        </w:rPr>
      </w:pPr>
      <w:r w:rsidRPr="00324971">
        <w:rPr>
          <w:color w:val="000000" w:themeColor="text1"/>
          <w:sz w:val="22"/>
          <w:szCs w:val="22"/>
        </w:rPr>
        <w:t>Gmina Błażowa</w:t>
      </w:r>
      <w:r w:rsidR="00304EDB" w:rsidRPr="00324971">
        <w:rPr>
          <w:color w:val="000000" w:themeColor="text1"/>
          <w:sz w:val="22"/>
          <w:szCs w:val="22"/>
        </w:rPr>
        <w:t xml:space="preserve">, </w:t>
      </w:r>
      <w:r w:rsidRPr="00324971">
        <w:rPr>
          <w:color w:val="000000" w:themeColor="text1"/>
          <w:sz w:val="22"/>
          <w:szCs w:val="22"/>
        </w:rPr>
        <w:t>Plac Jana Pawła II 1, 36-030 Błażowa</w:t>
      </w:r>
    </w:p>
    <w:p w:rsidR="00304EDB" w:rsidRPr="00324971" w:rsidRDefault="00304EDB" w:rsidP="00304EDB">
      <w:pPr>
        <w:spacing w:line="276" w:lineRule="auto"/>
        <w:rPr>
          <w:color w:val="000000" w:themeColor="text1"/>
          <w:sz w:val="22"/>
          <w:szCs w:val="22"/>
        </w:rPr>
      </w:pPr>
      <w:r w:rsidRPr="00324971">
        <w:rPr>
          <w:color w:val="000000" w:themeColor="text1"/>
          <w:sz w:val="22"/>
          <w:szCs w:val="22"/>
        </w:rPr>
        <w:t>Numer telefonu: 172297119, Numer faksu: 172297077</w:t>
      </w:r>
    </w:p>
    <w:p w:rsidR="00304EDB" w:rsidRPr="00324971" w:rsidRDefault="00304EDB" w:rsidP="0052588F">
      <w:pPr>
        <w:tabs>
          <w:tab w:val="left" w:pos="5985"/>
        </w:tabs>
        <w:spacing w:line="276" w:lineRule="auto"/>
        <w:rPr>
          <w:color w:val="000000" w:themeColor="text1"/>
          <w:sz w:val="22"/>
          <w:szCs w:val="22"/>
        </w:rPr>
      </w:pPr>
      <w:r w:rsidRPr="00324971">
        <w:rPr>
          <w:color w:val="000000" w:themeColor="text1"/>
          <w:sz w:val="22"/>
          <w:szCs w:val="22"/>
        </w:rPr>
        <w:t xml:space="preserve">Adres strony internetowej: </w:t>
      </w:r>
      <w:hyperlink r:id="rId10" w:history="1">
        <w:r w:rsidRPr="00324971">
          <w:rPr>
            <w:rStyle w:val="Hipercze"/>
            <w:color w:val="000000" w:themeColor="text1"/>
            <w:sz w:val="22"/>
            <w:szCs w:val="22"/>
          </w:rPr>
          <w:t>www.blazowa.com.pl</w:t>
        </w:r>
      </w:hyperlink>
      <w:r w:rsidR="0052588F" w:rsidRPr="00324971">
        <w:rPr>
          <w:color w:val="000000" w:themeColor="text1"/>
          <w:sz w:val="22"/>
          <w:szCs w:val="22"/>
        </w:rPr>
        <w:tab/>
      </w:r>
    </w:p>
    <w:p w:rsidR="00304EDB" w:rsidRPr="00324971" w:rsidRDefault="00304EDB" w:rsidP="00304EDB">
      <w:pPr>
        <w:spacing w:line="276" w:lineRule="auto"/>
        <w:rPr>
          <w:rStyle w:val="Hipercze"/>
          <w:color w:val="000000" w:themeColor="text1"/>
          <w:sz w:val="22"/>
          <w:szCs w:val="22"/>
        </w:rPr>
      </w:pPr>
      <w:r w:rsidRPr="00324971">
        <w:rPr>
          <w:color w:val="000000" w:themeColor="text1"/>
          <w:sz w:val="22"/>
          <w:szCs w:val="22"/>
        </w:rPr>
        <w:t xml:space="preserve">Adres poczty elektronicznej: </w:t>
      </w:r>
      <w:hyperlink r:id="rId11" w:history="1">
        <w:r w:rsidR="00A10CFB" w:rsidRPr="00324971">
          <w:rPr>
            <w:rStyle w:val="Hipercze"/>
            <w:color w:val="000000" w:themeColor="text1"/>
            <w:sz w:val="22"/>
            <w:szCs w:val="22"/>
          </w:rPr>
          <w:t>gmina@blazowa.com.pl</w:t>
        </w:r>
      </w:hyperlink>
    </w:p>
    <w:p w:rsidR="00304EDB" w:rsidRPr="00324971" w:rsidRDefault="00304EDB" w:rsidP="00304EDB">
      <w:pPr>
        <w:spacing w:line="276" w:lineRule="auto"/>
        <w:rPr>
          <w:color w:val="000000" w:themeColor="text1"/>
          <w:sz w:val="22"/>
          <w:szCs w:val="22"/>
        </w:rPr>
      </w:pPr>
      <w:r w:rsidRPr="00324971">
        <w:rPr>
          <w:color w:val="000000" w:themeColor="text1"/>
          <w:sz w:val="22"/>
          <w:szCs w:val="22"/>
        </w:rPr>
        <w:t xml:space="preserve">Godziny urzędowania Urzędu Miejskiego w Błażowej: </w:t>
      </w:r>
    </w:p>
    <w:p w:rsidR="00C02D33" w:rsidRPr="00324971" w:rsidRDefault="00304EDB" w:rsidP="00304EDB">
      <w:pPr>
        <w:spacing w:line="276" w:lineRule="auto"/>
        <w:rPr>
          <w:color w:val="000000" w:themeColor="text1"/>
          <w:sz w:val="22"/>
          <w:szCs w:val="22"/>
        </w:rPr>
      </w:pPr>
      <w:r w:rsidRPr="00324971">
        <w:rPr>
          <w:color w:val="000000" w:themeColor="text1"/>
          <w:sz w:val="22"/>
          <w:szCs w:val="22"/>
        </w:rPr>
        <w:t>poniedziałek 7:30 – 16:00</w:t>
      </w:r>
      <w:r w:rsidRPr="00324971">
        <w:rPr>
          <w:rStyle w:val="Hipercze"/>
          <w:color w:val="000000" w:themeColor="text1"/>
          <w:sz w:val="22"/>
          <w:szCs w:val="22"/>
          <w:u w:val="none"/>
        </w:rPr>
        <w:t xml:space="preserve">, </w:t>
      </w:r>
      <w:r w:rsidRPr="00324971">
        <w:rPr>
          <w:color w:val="000000" w:themeColor="text1"/>
          <w:sz w:val="22"/>
          <w:szCs w:val="22"/>
        </w:rPr>
        <w:t>wtorek 7:30 – 15:30, piątek 7:30 – 15:00.</w:t>
      </w:r>
    </w:p>
    <w:p w:rsidR="00DB5894" w:rsidRPr="00324971" w:rsidRDefault="00DB5894" w:rsidP="009737A4">
      <w:pPr>
        <w:spacing w:line="276" w:lineRule="auto"/>
        <w:rPr>
          <w:color w:val="000000" w:themeColor="text1"/>
          <w:sz w:val="22"/>
          <w:szCs w:val="22"/>
        </w:rPr>
      </w:pPr>
    </w:p>
    <w:p w:rsidR="005D2831" w:rsidRPr="00324971" w:rsidRDefault="005D2831" w:rsidP="005D2831">
      <w:pPr>
        <w:spacing w:line="276" w:lineRule="auto"/>
        <w:rPr>
          <w:color w:val="000000" w:themeColor="text1"/>
          <w:sz w:val="22"/>
          <w:szCs w:val="22"/>
        </w:rPr>
      </w:pPr>
      <w:r w:rsidRPr="00324971">
        <w:rPr>
          <w:color w:val="000000" w:themeColor="text1"/>
          <w:sz w:val="22"/>
          <w:szCs w:val="22"/>
        </w:rPr>
        <w:t>Zamawiający działa w imieniu własnym oraz w imieniu i na rzecz następujących jednostek:</w:t>
      </w:r>
    </w:p>
    <w:p w:rsidR="005D2831" w:rsidRPr="00324971" w:rsidRDefault="005D2831" w:rsidP="00343F20">
      <w:pPr>
        <w:numPr>
          <w:ilvl w:val="0"/>
          <w:numId w:val="52"/>
        </w:numPr>
        <w:spacing w:line="276" w:lineRule="auto"/>
        <w:rPr>
          <w:color w:val="000000" w:themeColor="text1"/>
          <w:sz w:val="22"/>
          <w:szCs w:val="22"/>
        </w:rPr>
      </w:pPr>
      <w:r w:rsidRPr="00324971">
        <w:rPr>
          <w:color w:val="000000" w:themeColor="text1"/>
          <w:sz w:val="22"/>
          <w:szCs w:val="22"/>
        </w:rPr>
        <w:t>Miejsko – Gminna Biblioteka Publiczna w Błażowej, ul. 3- go Maja 24, 36-030 Błażowa – NIP 813-28-65-505;</w:t>
      </w:r>
    </w:p>
    <w:p w:rsidR="005D2831" w:rsidRPr="00324971" w:rsidRDefault="005D2831" w:rsidP="00343F20">
      <w:pPr>
        <w:numPr>
          <w:ilvl w:val="0"/>
          <w:numId w:val="52"/>
        </w:numPr>
        <w:spacing w:line="276" w:lineRule="auto"/>
        <w:rPr>
          <w:color w:val="000000" w:themeColor="text1"/>
          <w:sz w:val="22"/>
          <w:szCs w:val="22"/>
        </w:rPr>
      </w:pPr>
      <w:r w:rsidRPr="00324971">
        <w:rPr>
          <w:color w:val="000000" w:themeColor="text1"/>
          <w:sz w:val="22"/>
          <w:szCs w:val="22"/>
        </w:rPr>
        <w:t>Gminny Ośrodek Kultury w Błażowej, ul. Armii Krajowej 17a, 36-030 Błażowa – NIP 813-02-68-610;</w:t>
      </w:r>
    </w:p>
    <w:p w:rsidR="005D2831" w:rsidRPr="00324971" w:rsidRDefault="005D2831" w:rsidP="00343F20">
      <w:pPr>
        <w:numPr>
          <w:ilvl w:val="0"/>
          <w:numId w:val="52"/>
        </w:numPr>
        <w:spacing w:line="276" w:lineRule="auto"/>
        <w:rPr>
          <w:color w:val="000000" w:themeColor="text1"/>
          <w:sz w:val="22"/>
          <w:szCs w:val="22"/>
        </w:rPr>
      </w:pPr>
      <w:r w:rsidRPr="00324971">
        <w:rPr>
          <w:color w:val="000000" w:themeColor="text1"/>
          <w:sz w:val="22"/>
          <w:szCs w:val="22"/>
        </w:rPr>
        <w:t>Zespół Obsługi Placówek Oświatowych, ul. Armii Krajowej 11, 36-</w:t>
      </w:r>
      <w:r w:rsidR="0021768A" w:rsidRPr="00324971">
        <w:rPr>
          <w:color w:val="000000" w:themeColor="text1"/>
          <w:sz w:val="22"/>
          <w:szCs w:val="22"/>
        </w:rPr>
        <w:t>030 Błażowa – NIP 813-30-05-911.</w:t>
      </w:r>
    </w:p>
    <w:p w:rsidR="005D2831" w:rsidRPr="00A87B2B" w:rsidRDefault="005D2831" w:rsidP="005D2831">
      <w:pPr>
        <w:spacing w:line="276" w:lineRule="auto"/>
        <w:rPr>
          <w:color w:val="000000" w:themeColor="text1"/>
          <w:sz w:val="22"/>
          <w:szCs w:val="22"/>
        </w:rPr>
      </w:pPr>
      <w:r w:rsidRPr="00324971">
        <w:rPr>
          <w:color w:val="000000" w:themeColor="text1"/>
          <w:sz w:val="22"/>
          <w:szCs w:val="22"/>
        </w:rPr>
        <w:t>Dla Gminy</w:t>
      </w:r>
      <w:r w:rsidR="00136A00" w:rsidRPr="00A87B2B">
        <w:rPr>
          <w:color w:val="000000" w:themeColor="text1"/>
          <w:sz w:val="22"/>
          <w:szCs w:val="22"/>
        </w:rPr>
        <w:t>Błażowa</w:t>
      </w:r>
      <w:r w:rsidRPr="00A87B2B">
        <w:rPr>
          <w:color w:val="000000" w:themeColor="text1"/>
          <w:sz w:val="22"/>
          <w:szCs w:val="22"/>
        </w:rPr>
        <w:t xml:space="preserve"> i pozostałych jednostek zawarte zostaną oddzielne umowy zakupu energii z wybranym Wykonawcą dla punktów p</w:t>
      </w:r>
      <w:r w:rsidR="00435F36" w:rsidRPr="00A87B2B">
        <w:rPr>
          <w:color w:val="000000" w:themeColor="text1"/>
          <w:sz w:val="22"/>
          <w:szCs w:val="22"/>
        </w:rPr>
        <w:t>oboru energii wg Załącznika nr 7</w:t>
      </w:r>
      <w:r w:rsidRPr="00A87B2B">
        <w:rPr>
          <w:color w:val="000000" w:themeColor="text1"/>
          <w:sz w:val="22"/>
          <w:szCs w:val="22"/>
        </w:rPr>
        <w:t xml:space="preserve"> do SIWZ (Opis Przedmiotu Zamówienia).</w:t>
      </w:r>
    </w:p>
    <w:p w:rsidR="005D2831" w:rsidRPr="00A87B2B" w:rsidRDefault="005D2831" w:rsidP="009737A4">
      <w:pPr>
        <w:spacing w:line="276" w:lineRule="auto"/>
        <w:rPr>
          <w:color w:val="000000" w:themeColor="text1"/>
          <w:sz w:val="22"/>
          <w:szCs w:val="22"/>
        </w:rPr>
      </w:pPr>
    </w:p>
    <w:p w:rsidR="00DB5894" w:rsidRPr="00A87B2B" w:rsidRDefault="00DB5894" w:rsidP="00DB5894">
      <w:pPr>
        <w:spacing w:line="276" w:lineRule="auto"/>
        <w:rPr>
          <w:b/>
          <w:color w:val="000000" w:themeColor="text1"/>
          <w:sz w:val="22"/>
          <w:szCs w:val="22"/>
        </w:rPr>
      </w:pPr>
      <w:r w:rsidRPr="00A87B2B">
        <w:rPr>
          <w:b/>
          <w:color w:val="000000" w:themeColor="text1"/>
          <w:sz w:val="22"/>
          <w:szCs w:val="22"/>
        </w:rPr>
        <w:t>Definicje:</w:t>
      </w:r>
    </w:p>
    <w:p w:rsidR="00DB5894" w:rsidRPr="00A87B2B" w:rsidRDefault="005C1BA5" w:rsidP="00DB5894">
      <w:pPr>
        <w:spacing w:line="276" w:lineRule="auto"/>
        <w:rPr>
          <w:color w:val="000000" w:themeColor="text1"/>
          <w:sz w:val="22"/>
          <w:szCs w:val="22"/>
        </w:rPr>
      </w:pPr>
      <w:r w:rsidRPr="00A87B2B">
        <w:rPr>
          <w:color w:val="000000" w:themeColor="text1"/>
          <w:sz w:val="22"/>
          <w:szCs w:val="22"/>
        </w:rPr>
        <w:t xml:space="preserve">Użyte w </w:t>
      </w:r>
      <w:r w:rsidR="00DB5894" w:rsidRPr="00A87B2B">
        <w:rPr>
          <w:color w:val="000000" w:themeColor="text1"/>
          <w:sz w:val="22"/>
          <w:szCs w:val="22"/>
        </w:rPr>
        <w:t>niniejszej SIWZ</w:t>
      </w:r>
      <w:r w:rsidRPr="00A87B2B">
        <w:rPr>
          <w:color w:val="000000" w:themeColor="text1"/>
          <w:sz w:val="22"/>
          <w:szCs w:val="22"/>
        </w:rPr>
        <w:t xml:space="preserve"> (oraz załącznikach)terminy mają następujące znaczenie</w:t>
      </w:r>
      <w:r w:rsidR="00DB5894" w:rsidRPr="00A87B2B">
        <w:rPr>
          <w:color w:val="000000" w:themeColor="text1"/>
          <w:sz w:val="22"/>
          <w:szCs w:val="22"/>
        </w:rPr>
        <w:t>:</w:t>
      </w:r>
    </w:p>
    <w:p w:rsidR="00DB5894" w:rsidRPr="00A87B2B" w:rsidRDefault="00DB5894" w:rsidP="00343F20">
      <w:pPr>
        <w:numPr>
          <w:ilvl w:val="0"/>
          <w:numId w:val="38"/>
        </w:numPr>
        <w:spacing w:line="276" w:lineRule="auto"/>
        <w:rPr>
          <w:color w:val="000000" w:themeColor="text1"/>
          <w:sz w:val="22"/>
          <w:szCs w:val="22"/>
        </w:rPr>
      </w:pPr>
      <w:r w:rsidRPr="00A87B2B">
        <w:rPr>
          <w:b/>
          <w:color w:val="000000" w:themeColor="text1"/>
          <w:sz w:val="22"/>
          <w:szCs w:val="22"/>
        </w:rPr>
        <w:t>SIWZ</w:t>
      </w:r>
      <w:r w:rsidRPr="00A87B2B">
        <w:rPr>
          <w:color w:val="000000" w:themeColor="text1"/>
          <w:sz w:val="22"/>
          <w:szCs w:val="22"/>
        </w:rPr>
        <w:t xml:space="preserve"> – </w:t>
      </w:r>
      <w:r w:rsidR="005C1BA5" w:rsidRPr="00A87B2B">
        <w:rPr>
          <w:color w:val="000000" w:themeColor="text1"/>
          <w:sz w:val="22"/>
          <w:szCs w:val="22"/>
        </w:rPr>
        <w:t xml:space="preserve">niniejsza </w:t>
      </w:r>
      <w:r w:rsidRPr="00A87B2B">
        <w:rPr>
          <w:color w:val="000000" w:themeColor="text1"/>
          <w:sz w:val="22"/>
          <w:szCs w:val="22"/>
        </w:rPr>
        <w:t>Specyfikacj</w:t>
      </w:r>
      <w:r w:rsidR="00D267FD" w:rsidRPr="00A87B2B">
        <w:rPr>
          <w:color w:val="000000" w:themeColor="text1"/>
          <w:sz w:val="22"/>
          <w:szCs w:val="22"/>
        </w:rPr>
        <w:t>a Istotnych Warunków Zamówienia,</w:t>
      </w:r>
    </w:p>
    <w:p w:rsidR="00DB5894" w:rsidRPr="00A87B2B" w:rsidRDefault="00DB5894" w:rsidP="00343F20">
      <w:pPr>
        <w:numPr>
          <w:ilvl w:val="0"/>
          <w:numId w:val="38"/>
        </w:numPr>
        <w:spacing w:line="276" w:lineRule="auto"/>
        <w:rPr>
          <w:color w:val="000000" w:themeColor="text1"/>
          <w:sz w:val="22"/>
          <w:szCs w:val="22"/>
        </w:rPr>
      </w:pPr>
      <w:r w:rsidRPr="00A87B2B">
        <w:rPr>
          <w:b/>
          <w:color w:val="000000" w:themeColor="text1"/>
          <w:sz w:val="22"/>
          <w:szCs w:val="22"/>
        </w:rPr>
        <w:t>ustawa Pzp</w:t>
      </w:r>
      <w:r w:rsidRPr="00A87B2B">
        <w:rPr>
          <w:color w:val="000000" w:themeColor="text1"/>
          <w:sz w:val="22"/>
          <w:szCs w:val="22"/>
        </w:rPr>
        <w:t xml:space="preserve"> – ustawa z dnia 29 stycznia 2004 r. Prawo zamówień publicznych (</w:t>
      </w:r>
      <w:r w:rsidR="00A87B2B" w:rsidRPr="00A87B2B">
        <w:rPr>
          <w:color w:val="000000" w:themeColor="text1"/>
          <w:sz w:val="22"/>
          <w:szCs w:val="22"/>
        </w:rPr>
        <w:t>Dz. U. z 2019 r. poz. 1843 ze zm.</w:t>
      </w:r>
      <w:r w:rsidR="005D2831" w:rsidRPr="00A87B2B">
        <w:rPr>
          <w:color w:val="000000" w:themeColor="text1"/>
          <w:sz w:val="22"/>
          <w:szCs w:val="22"/>
        </w:rPr>
        <w:t>).</w:t>
      </w:r>
    </w:p>
    <w:p w:rsidR="005D2831" w:rsidRPr="00A87B2B" w:rsidRDefault="005D2831" w:rsidP="00343F20">
      <w:pPr>
        <w:numPr>
          <w:ilvl w:val="0"/>
          <w:numId w:val="38"/>
        </w:numPr>
        <w:spacing w:line="276" w:lineRule="auto"/>
        <w:rPr>
          <w:color w:val="000000" w:themeColor="text1"/>
          <w:sz w:val="22"/>
          <w:szCs w:val="22"/>
        </w:rPr>
      </w:pPr>
      <w:r w:rsidRPr="00A87B2B">
        <w:rPr>
          <w:b/>
          <w:color w:val="000000" w:themeColor="text1"/>
          <w:sz w:val="22"/>
          <w:szCs w:val="22"/>
        </w:rPr>
        <w:t xml:space="preserve">OSD – </w:t>
      </w:r>
      <w:r w:rsidRPr="00A87B2B">
        <w:rPr>
          <w:color w:val="000000" w:themeColor="text1"/>
          <w:sz w:val="22"/>
          <w:szCs w:val="22"/>
        </w:rPr>
        <w:t>Operator Systemu Dystrybucyjnego – PGE Dystrybucja S.A. Oddział Rzeszów.</w:t>
      </w:r>
    </w:p>
    <w:p w:rsidR="00135DBC" w:rsidRPr="00A87B2B" w:rsidRDefault="00135DBC" w:rsidP="00304EDB">
      <w:pPr>
        <w:pStyle w:val="Nagwek1"/>
      </w:pPr>
      <w:r w:rsidRPr="00A87B2B">
        <w:t>Trybudzieleniazamówienia</w:t>
      </w:r>
    </w:p>
    <w:p w:rsidR="00135DBC" w:rsidRPr="00A87B2B"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A87B2B">
        <w:rPr>
          <w:color w:val="000000" w:themeColor="text1"/>
          <w:sz w:val="22"/>
          <w:szCs w:val="22"/>
        </w:rPr>
        <w:t xml:space="preserve">Postępowanie o udzielenie zamówienia publicznego prowadzone jest w trybie przetargu nieograniczonego na </w:t>
      </w:r>
      <w:r w:rsidR="00140536" w:rsidRPr="00A87B2B">
        <w:rPr>
          <w:color w:val="000000" w:themeColor="text1"/>
          <w:sz w:val="22"/>
          <w:szCs w:val="22"/>
        </w:rPr>
        <w:t>dostawy</w:t>
      </w:r>
      <w:r w:rsidR="00DB5894" w:rsidRPr="00A87B2B">
        <w:rPr>
          <w:color w:val="000000" w:themeColor="text1"/>
          <w:sz w:val="22"/>
          <w:szCs w:val="22"/>
        </w:rPr>
        <w:t>, których</w:t>
      </w:r>
      <w:r w:rsidR="0058201E" w:rsidRPr="00A87B2B">
        <w:rPr>
          <w:color w:val="000000" w:themeColor="text1"/>
          <w:sz w:val="22"/>
          <w:szCs w:val="22"/>
        </w:rPr>
        <w:t xml:space="preserve"> wartość jest</w:t>
      </w:r>
      <w:r w:rsidR="00F0066C" w:rsidRPr="00A87B2B">
        <w:rPr>
          <w:color w:val="000000" w:themeColor="text1"/>
          <w:sz w:val="22"/>
          <w:szCs w:val="22"/>
        </w:rPr>
        <w:t xml:space="preserve"> mniejsza niż kwoty określone w </w:t>
      </w:r>
      <w:r w:rsidR="0058201E" w:rsidRPr="00A87B2B">
        <w:rPr>
          <w:color w:val="000000" w:themeColor="text1"/>
          <w:sz w:val="22"/>
          <w:szCs w:val="22"/>
        </w:rPr>
        <w:t xml:space="preserve">przepisach wydanych na podstawie art. 11 ust. 8 ustawy </w:t>
      </w:r>
      <w:r w:rsidR="005C1BA5" w:rsidRPr="00A87B2B">
        <w:rPr>
          <w:color w:val="000000" w:themeColor="text1"/>
          <w:sz w:val="22"/>
          <w:szCs w:val="22"/>
        </w:rPr>
        <w:t>Pzp</w:t>
      </w:r>
      <w:r w:rsidR="00DB5894" w:rsidRPr="00A87B2B">
        <w:rPr>
          <w:color w:val="000000" w:themeColor="text1"/>
          <w:sz w:val="22"/>
          <w:szCs w:val="22"/>
        </w:rPr>
        <w:t>.</w:t>
      </w:r>
    </w:p>
    <w:p w:rsidR="00135DBC" w:rsidRPr="00A87B2B"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A87B2B">
        <w:rPr>
          <w:color w:val="000000" w:themeColor="text1"/>
          <w:sz w:val="22"/>
          <w:szCs w:val="22"/>
        </w:rPr>
        <w:t>Podstawa prawna udzielenia zamówienia p</w:t>
      </w:r>
      <w:r w:rsidR="0053796E" w:rsidRPr="00A87B2B">
        <w:rPr>
          <w:color w:val="000000" w:themeColor="text1"/>
          <w:sz w:val="22"/>
          <w:szCs w:val="22"/>
        </w:rPr>
        <w:t>ublicznego: art. 10 ust. 1</w:t>
      </w:r>
      <w:r w:rsidR="00A87B2B" w:rsidRPr="00A87B2B">
        <w:rPr>
          <w:color w:val="000000" w:themeColor="text1"/>
          <w:sz w:val="22"/>
          <w:szCs w:val="22"/>
        </w:rPr>
        <w:t xml:space="preserve"> oraz art. 39-46 ustawy Pzp.</w:t>
      </w:r>
    </w:p>
    <w:p w:rsidR="00E0720B" w:rsidRPr="00A87B2B"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A87B2B">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E0720B" w:rsidRPr="00A87B2B" w:rsidRDefault="00E0720B" w:rsidP="00343F20">
      <w:pPr>
        <w:pStyle w:val="Akapitzlist"/>
        <w:numPr>
          <w:ilvl w:val="0"/>
          <w:numId w:val="51"/>
        </w:numPr>
        <w:tabs>
          <w:tab w:val="left" w:pos="0"/>
        </w:tabs>
        <w:suppressAutoHyphens/>
        <w:spacing w:line="276" w:lineRule="auto"/>
        <w:ind w:left="567" w:hanging="283"/>
        <w:rPr>
          <w:color w:val="000000" w:themeColor="text1"/>
          <w:sz w:val="22"/>
          <w:szCs w:val="22"/>
        </w:rPr>
      </w:pPr>
      <w:r w:rsidRPr="00A87B2B">
        <w:rPr>
          <w:color w:val="000000" w:themeColor="text1"/>
          <w:sz w:val="22"/>
          <w:szCs w:val="22"/>
        </w:rPr>
        <w:t xml:space="preserve">zamawiający w pierwszej kolejności dokona oceny ofert pod kątem przesłanek odrzucenia oferty (art. 89 ust. 1 ustawy Pzp) oraz kryteriów oceny ofert opisanych w SIWZ, </w:t>
      </w:r>
    </w:p>
    <w:p w:rsidR="00DD3EDB" w:rsidRPr="00A87B2B" w:rsidRDefault="00E0720B" w:rsidP="00DD3EDB">
      <w:pPr>
        <w:pStyle w:val="Akapitzlist"/>
        <w:numPr>
          <w:ilvl w:val="0"/>
          <w:numId w:val="51"/>
        </w:numPr>
        <w:tabs>
          <w:tab w:val="left" w:pos="0"/>
        </w:tabs>
        <w:suppressAutoHyphens/>
        <w:spacing w:line="276" w:lineRule="auto"/>
        <w:ind w:left="567" w:hanging="283"/>
        <w:rPr>
          <w:color w:val="000000" w:themeColor="text1"/>
          <w:sz w:val="22"/>
          <w:szCs w:val="22"/>
        </w:rPr>
      </w:pPr>
      <w:r w:rsidRPr="00A87B2B">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A87B2B" w:rsidRDefault="00135DBC" w:rsidP="00304EDB">
      <w:pPr>
        <w:pStyle w:val="Nagwek1"/>
      </w:pPr>
      <w:r w:rsidRPr="00A87B2B">
        <w:t>Opis przedmiotu zamówienia</w:t>
      </w:r>
    </w:p>
    <w:p w:rsidR="00916F5C" w:rsidRPr="00A87B2B" w:rsidRDefault="00135DBC" w:rsidP="00140536">
      <w:pPr>
        <w:pStyle w:val="Akapitzlist"/>
        <w:numPr>
          <w:ilvl w:val="0"/>
          <w:numId w:val="2"/>
        </w:numPr>
        <w:spacing w:line="276" w:lineRule="auto"/>
        <w:rPr>
          <w:b/>
          <w:color w:val="000000" w:themeColor="text1"/>
          <w:sz w:val="22"/>
          <w:szCs w:val="22"/>
        </w:rPr>
      </w:pPr>
      <w:r w:rsidRPr="00A87B2B">
        <w:rPr>
          <w:color w:val="000000" w:themeColor="text1"/>
          <w:sz w:val="22"/>
          <w:szCs w:val="22"/>
        </w:rPr>
        <w:t>Nazwa przedmiotu zamówienia:</w:t>
      </w:r>
      <w:r w:rsidR="005D2831" w:rsidRPr="00A87B2B">
        <w:rPr>
          <w:b/>
          <w:color w:val="000000" w:themeColor="text1"/>
          <w:sz w:val="22"/>
          <w:szCs w:val="22"/>
        </w:rPr>
        <w:t>Kompleksowa dostawa energii elektrycznej obejmująca sprzedaż energii elektrycznej</w:t>
      </w:r>
      <w:r w:rsidR="008F056D" w:rsidRPr="00A87B2B">
        <w:rPr>
          <w:b/>
          <w:color w:val="000000" w:themeColor="text1"/>
          <w:sz w:val="22"/>
          <w:szCs w:val="22"/>
        </w:rPr>
        <w:t xml:space="preserve"> i </w:t>
      </w:r>
      <w:r w:rsidR="005D2831" w:rsidRPr="00A87B2B">
        <w:rPr>
          <w:b/>
          <w:color w:val="000000" w:themeColor="text1"/>
          <w:sz w:val="22"/>
          <w:szCs w:val="22"/>
        </w:rPr>
        <w:t>świadczenie usług dystrybucji energii elektrycznej dla punktów poboru Gminy Błażowa i jej jednostek organizacyjnych.</w:t>
      </w:r>
    </w:p>
    <w:p w:rsidR="00916F5C" w:rsidRPr="00A87B2B" w:rsidRDefault="00A627A5" w:rsidP="008F7F78">
      <w:pPr>
        <w:pStyle w:val="Akapitzlist"/>
        <w:numPr>
          <w:ilvl w:val="0"/>
          <w:numId w:val="2"/>
        </w:numPr>
        <w:spacing w:line="276" w:lineRule="auto"/>
        <w:rPr>
          <w:rFonts w:eastAsia="SimSun"/>
          <w:color w:val="000000" w:themeColor="text1"/>
          <w:sz w:val="22"/>
          <w:szCs w:val="22"/>
          <w:lang w:eastAsia="zh-CN"/>
        </w:rPr>
      </w:pPr>
      <w:r w:rsidRPr="00A87B2B">
        <w:rPr>
          <w:rFonts w:eastAsia="SimSun"/>
          <w:color w:val="000000" w:themeColor="text1"/>
          <w:sz w:val="22"/>
          <w:szCs w:val="22"/>
          <w:lang w:eastAsia="zh-CN"/>
        </w:rPr>
        <w:t>Przedmiot</w:t>
      </w:r>
      <w:r w:rsidR="008F7F78" w:rsidRPr="00A87B2B">
        <w:rPr>
          <w:rFonts w:eastAsia="SimSun"/>
          <w:color w:val="000000" w:themeColor="text1"/>
          <w:sz w:val="22"/>
          <w:szCs w:val="22"/>
          <w:lang w:eastAsia="zh-CN"/>
        </w:rPr>
        <w:t>em</w:t>
      </w:r>
      <w:r w:rsidRPr="00A87B2B">
        <w:rPr>
          <w:rFonts w:eastAsia="SimSun"/>
          <w:color w:val="000000" w:themeColor="text1"/>
          <w:sz w:val="22"/>
          <w:szCs w:val="22"/>
          <w:lang w:eastAsia="zh-CN"/>
        </w:rPr>
        <w:t xml:space="preserve"> zamówienia</w:t>
      </w:r>
      <w:r w:rsidR="008F7F78" w:rsidRPr="00A87B2B">
        <w:rPr>
          <w:rFonts w:eastAsia="SimSun"/>
          <w:color w:val="000000" w:themeColor="text1"/>
          <w:sz w:val="22"/>
          <w:szCs w:val="22"/>
          <w:lang w:eastAsia="zh-CN"/>
        </w:rPr>
        <w:t xml:space="preserve"> jest kompleksowa dostawa energii elektrycznej obejmująca sprzedaż energii elektrycznej i świadczenie usług dystrybucji energii elektrycznej dla punktów poboru Gminy Błażowa i jej jednostek organizacyjnych</w:t>
      </w:r>
      <w:r w:rsidR="00FC76C6" w:rsidRPr="00A87B2B">
        <w:rPr>
          <w:rFonts w:eastAsia="SimSun"/>
          <w:color w:val="000000" w:themeColor="text1"/>
          <w:sz w:val="22"/>
          <w:szCs w:val="22"/>
          <w:lang w:eastAsia="zh-CN"/>
        </w:rPr>
        <w:t>.</w:t>
      </w:r>
    </w:p>
    <w:p w:rsidR="00F677BE" w:rsidRPr="00347895" w:rsidRDefault="008F7F78" w:rsidP="00F677BE">
      <w:pPr>
        <w:pStyle w:val="Akapitzlist"/>
        <w:numPr>
          <w:ilvl w:val="0"/>
          <w:numId w:val="2"/>
        </w:numPr>
        <w:spacing w:line="276" w:lineRule="auto"/>
        <w:rPr>
          <w:rFonts w:eastAsia="SimSun"/>
          <w:color w:val="000000" w:themeColor="text1"/>
          <w:sz w:val="22"/>
          <w:szCs w:val="22"/>
          <w:lang w:eastAsia="zh-CN"/>
        </w:rPr>
      </w:pPr>
      <w:r w:rsidRPr="00A87B2B">
        <w:rPr>
          <w:color w:val="000000" w:themeColor="text1"/>
          <w:sz w:val="22"/>
          <w:szCs w:val="22"/>
        </w:rPr>
        <w:t>Sprzedaż energii elektrycznej odbywać się ma na warunkach określonych przepisami ustawy z dnia 10.04.1997 r. P</w:t>
      </w:r>
      <w:r w:rsidR="00A87B2B" w:rsidRPr="00A87B2B">
        <w:rPr>
          <w:color w:val="000000" w:themeColor="text1"/>
          <w:sz w:val="22"/>
          <w:szCs w:val="22"/>
        </w:rPr>
        <w:t>rawo energetyczne (Dz. U. z 2020 r. poz. 833</w:t>
      </w:r>
      <w:r w:rsidRPr="00A87B2B">
        <w:rPr>
          <w:color w:val="000000" w:themeColor="text1"/>
          <w:sz w:val="22"/>
          <w:szCs w:val="22"/>
        </w:rPr>
        <w:t xml:space="preserve"> z późn. zm.) zgodnie </w:t>
      </w:r>
      <w:r w:rsidRPr="00A87B2B">
        <w:rPr>
          <w:color w:val="000000" w:themeColor="text1"/>
          <w:sz w:val="22"/>
          <w:szCs w:val="22"/>
        </w:rPr>
        <w:lastRenderedPageBreak/>
        <w:t>z obowiązującymi rozporządzeniami do ww. ustawy oraz przepisami ustawy z dnia 23.04.1964 r.</w:t>
      </w:r>
      <w:r w:rsidR="00BE4053" w:rsidRPr="00A87B2B">
        <w:rPr>
          <w:color w:val="000000" w:themeColor="text1"/>
          <w:sz w:val="22"/>
          <w:szCs w:val="22"/>
        </w:rPr>
        <w:t xml:space="preserve"> – Kodeks cywilny</w:t>
      </w:r>
      <w:r w:rsidR="00A87B2B" w:rsidRPr="00A87B2B">
        <w:rPr>
          <w:color w:val="000000" w:themeColor="text1"/>
          <w:sz w:val="22"/>
          <w:szCs w:val="22"/>
        </w:rPr>
        <w:t xml:space="preserve"> (Dz. U. </w:t>
      </w:r>
      <w:r w:rsidR="00A87B2B" w:rsidRPr="00347895">
        <w:rPr>
          <w:color w:val="000000" w:themeColor="text1"/>
          <w:sz w:val="22"/>
          <w:szCs w:val="22"/>
        </w:rPr>
        <w:t>z 2020 r., poz. 1740</w:t>
      </w:r>
      <w:r w:rsidR="00BE4053" w:rsidRPr="00347895">
        <w:rPr>
          <w:color w:val="000000" w:themeColor="text1"/>
          <w:sz w:val="22"/>
          <w:szCs w:val="22"/>
        </w:rPr>
        <w:t>t.j.</w:t>
      </w:r>
      <w:r w:rsidR="00F677BE" w:rsidRPr="00347895">
        <w:rPr>
          <w:color w:val="000000" w:themeColor="text1"/>
          <w:sz w:val="22"/>
          <w:szCs w:val="22"/>
        </w:rPr>
        <w:t>).</w:t>
      </w:r>
    </w:p>
    <w:p w:rsidR="00F677BE" w:rsidRPr="002E2835" w:rsidRDefault="00F677BE" w:rsidP="00F677BE">
      <w:pPr>
        <w:pStyle w:val="Akapitzlist"/>
        <w:numPr>
          <w:ilvl w:val="0"/>
          <w:numId w:val="2"/>
        </w:numPr>
        <w:spacing w:line="276" w:lineRule="auto"/>
        <w:rPr>
          <w:rFonts w:eastAsia="SimSun"/>
          <w:color w:val="000000" w:themeColor="text1"/>
          <w:sz w:val="22"/>
          <w:szCs w:val="22"/>
          <w:lang w:eastAsia="zh-CN"/>
        </w:rPr>
      </w:pPr>
      <w:r w:rsidRPr="00347895">
        <w:rPr>
          <w:rFonts w:eastAsia="SimSun"/>
          <w:color w:val="000000" w:themeColor="text1"/>
          <w:sz w:val="22"/>
          <w:szCs w:val="22"/>
          <w:lang w:eastAsia="zh-CN"/>
        </w:rPr>
        <w:t>Wykaz i charakterystykę obiektów będących własnością Gminy Błażowa oraz szczegółowe informacje dotyczące szacunkowego zużycia energii elektrycznej w tych obiektach</w:t>
      </w:r>
      <w:r w:rsidRPr="002E2835">
        <w:rPr>
          <w:rFonts w:eastAsia="SimSun"/>
          <w:color w:val="000000" w:themeColor="text1"/>
          <w:sz w:val="22"/>
          <w:szCs w:val="22"/>
          <w:lang w:eastAsia="zh-CN"/>
        </w:rPr>
        <w:t xml:space="preserve">, dla poszczególnych grup taryfowych w okresie 12 miesięcy </w:t>
      </w:r>
      <w:r w:rsidR="00C26CD1" w:rsidRPr="002E2835">
        <w:rPr>
          <w:rFonts w:eastAsia="SimSun"/>
          <w:color w:val="000000" w:themeColor="text1"/>
          <w:sz w:val="22"/>
          <w:szCs w:val="22"/>
          <w:lang w:eastAsia="zh-CN"/>
        </w:rPr>
        <w:t>z</w:t>
      </w:r>
      <w:r w:rsidRPr="002E2835">
        <w:rPr>
          <w:rFonts w:eastAsia="SimSun"/>
          <w:color w:val="000000" w:themeColor="text1"/>
          <w:sz w:val="22"/>
          <w:szCs w:val="22"/>
          <w:lang w:eastAsia="zh-CN"/>
        </w:rPr>
        <w:t>awiera</w:t>
      </w:r>
      <w:r w:rsidR="00C26CD1" w:rsidRPr="002E2835">
        <w:rPr>
          <w:rFonts w:eastAsia="SimSun"/>
          <w:color w:val="000000" w:themeColor="text1"/>
          <w:sz w:val="22"/>
          <w:szCs w:val="22"/>
          <w:lang w:eastAsia="zh-CN"/>
        </w:rPr>
        <w:t xml:space="preserve"> Szczegółowy opis przedmiotu zamówienia stanowiący</w:t>
      </w:r>
      <w:r w:rsidR="00435F36" w:rsidRPr="002E2835">
        <w:rPr>
          <w:rFonts w:eastAsia="SimSun"/>
          <w:b/>
          <w:color w:val="000000" w:themeColor="text1"/>
          <w:sz w:val="22"/>
          <w:szCs w:val="22"/>
          <w:lang w:eastAsia="zh-CN"/>
        </w:rPr>
        <w:t>załącznik nr 7</w:t>
      </w:r>
      <w:r w:rsidRPr="002E2835">
        <w:rPr>
          <w:rFonts w:eastAsia="SimSun"/>
          <w:b/>
          <w:color w:val="000000" w:themeColor="text1"/>
          <w:sz w:val="22"/>
          <w:szCs w:val="22"/>
          <w:lang w:eastAsia="zh-CN"/>
        </w:rPr>
        <w:t xml:space="preserve"> do SIWZ</w:t>
      </w:r>
      <w:r w:rsidRPr="002E2835">
        <w:rPr>
          <w:rFonts w:eastAsia="SimSun"/>
          <w:color w:val="000000" w:themeColor="text1"/>
          <w:sz w:val="22"/>
          <w:szCs w:val="22"/>
          <w:lang w:eastAsia="zh-CN"/>
        </w:rPr>
        <w:t>.</w:t>
      </w:r>
    </w:p>
    <w:p w:rsidR="00F677BE" w:rsidRPr="002E2835" w:rsidRDefault="00F677BE" w:rsidP="00F677BE">
      <w:pPr>
        <w:pStyle w:val="Akapitzlist"/>
        <w:numPr>
          <w:ilvl w:val="0"/>
          <w:numId w:val="2"/>
        </w:numPr>
        <w:spacing w:line="276" w:lineRule="auto"/>
        <w:rPr>
          <w:rFonts w:eastAsia="SimSun"/>
          <w:color w:val="000000" w:themeColor="text1"/>
          <w:sz w:val="22"/>
          <w:szCs w:val="22"/>
          <w:lang w:eastAsia="zh-CN"/>
        </w:rPr>
      </w:pPr>
      <w:r w:rsidRPr="002E2835">
        <w:rPr>
          <w:rFonts w:eastAsia="SimSun"/>
          <w:color w:val="000000" w:themeColor="text1"/>
          <w:sz w:val="22"/>
          <w:szCs w:val="22"/>
          <w:lang w:eastAsia="zh-CN"/>
        </w:rPr>
        <w:t xml:space="preserve">Szacunkowe zużycie energii w obiektach Zamawiającego w okresie realizacji zamówienia wynosi  </w:t>
      </w:r>
      <w:r w:rsidR="00347895" w:rsidRPr="002E2835">
        <w:rPr>
          <w:rFonts w:eastAsia="SimSun"/>
          <w:b/>
          <w:color w:val="000000" w:themeColor="text1"/>
          <w:sz w:val="22"/>
          <w:szCs w:val="22"/>
          <w:lang w:eastAsia="zh-CN"/>
        </w:rPr>
        <w:t>513373</w:t>
      </w:r>
      <w:r w:rsidRPr="002E2835">
        <w:rPr>
          <w:rFonts w:eastAsia="SimSun"/>
          <w:b/>
          <w:color w:val="000000" w:themeColor="text1"/>
          <w:sz w:val="22"/>
          <w:szCs w:val="22"/>
          <w:lang w:eastAsia="zh-CN"/>
        </w:rPr>
        <w:t xml:space="preserve"> kWh</w:t>
      </w:r>
      <w:r w:rsidRPr="002E2835">
        <w:rPr>
          <w:rFonts w:eastAsia="SimSun"/>
          <w:color w:val="000000" w:themeColor="text1"/>
          <w:sz w:val="22"/>
          <w:szCs w:val="22"/>
          <w:lang w:eastAsia="zh-CN"/>
        </w:rPr>
        <w:t xml:space="preserve">. </w:t>
      </w:r>
    </w:p>
    <w:p w:rsidR="00416D2C" w:rsidRPr="002E2835" w:rsidRDefault="00416D2C" w:rsidP="00416D2C">
      <w:pPr>
        <w:pStyle w:val="Akapitzlist"/>
        <w:numPr>
          <w:ilvl w:val="0"/>
          <w:numId w:val="2"/>
        </w:numPr>
        <w:spacing w:line="276" w:lineRule="auto"/>
        <w:rPr>
          <w:rFonts w:eastAsia="SimSun"/>
          <w:color w:val="000000" w:themeColor="text1"/>
          <w:sz w:val="22"/>
          <w:szCs w:val="22"/>
          <w:lang w:eastAsia="zh-CN"/>
        </w:rPr>
      </w:pPr>
      <w:r w:rsidRPr="002E2835">
        <w:rPr>
          <w:rFonts w:eastAsia="SimSun"/>
          <w:color w:val="000000" w:themeColor="text1"/>
          <w:sz w:val="22"/>
          <w:szCs w:val="22"/>
          <w:lang w:eastAsia="zh-CN"/>
        </w:rPr>
        <w:t>Dla wszystkich PPE sprzedaż energii elektrycznej prowadzi obecnie PGE Obrót S.A.</w:t>
      </w:r>
      <w:r w:rsidR="00AA6F1A" w:rsidRPr="002E2835">
        <w:rPr>
          <w:rFonts w:eastAsia="SimSun"/>
          <w:color w:val="000000" w:themeColor="text1"/>
          <w:sz w:val="22"/>
          <w:szCs w:val="22"/>
          <w:lang w:eastAsia="zh-CN"/>
        </w:rPr>
        <w:t xml:space="preserve"> w ramach umów kompleksowych</w:t>
      </w:r>
      <w:r w:rsidRPr="002E2835">
        <w:rPr>
          <w:rFonts w:eastAsia="SimSun"/>
          <w:color w:val="000000" w:themeColor="text1"/>
          <w:sz w:val="22"/>
          <w:szCs w:val="22"/>
          <w:lang w:eastAsia="zh-CN"/>
        </w:rPr>
        <w:t>.</w:t>
      </w:r>
    </w:p>
    <w:p w:rsidR="00F677BE" w:rsidRPr="002E2835" w:rsidRDefault="00F677BE" w:rsidP="00F677BE">
      <w:pPr>
        <w:pStyle w:val="Akapitzlist"/>
        <w:numPr>
          <w:ilvl w:val="0"/>
          <w:numId w:val="2"/>
        </w:numPr>
        <w:spacing w:line="276" w:lineRule="auto"/>
        <w:rPr>
          <w:rFonts w:eastAsia="SimSun"/>
          <w:color w:val="000000" w:themeColor="text1"/>
          <w:sz w:val="22"/>
          <w:szCs w:val="22"/>
          <w:lang w:eastAsia="zh-CN"/>
        </w:rPr>
      </w:pPr>
      <w:r w:rsidRPr="002E2835">
        <w:rPr>
          <w:rFonts w:eastAsia="SimSun"/>
          <w:color w:val="000000" w:themeColor="text1"/>
          <w:sz w:val="22"/>
          <w:szCs w:val="22"/>
          <w:lang w:eastAsia="zh-CN"/>
        </w:rPr>
        <w:t>Podane przez</w:t>
      </w:r>
      <w:r w:rsidR="00435F36" w:rsidRPr="002E2835">
        <w:rPr>
          <w:rFonts w:eastAsia="SimSun"/>
          <w:color w:val="000000" w:themeColor="text1"/>
          <w:sz w:val="22"/>
          <w:szCs w:val="22"/>
          <w:lang w:eastAsia="zh-CN"/>
        </w:rPr>
        <w:t xml:space="preserve"> Zamawiającego w </w:t>
      </w:r>
      <w:r w:rsidR="00435F36" w:rsidRPr="002E2835">
        <w:rPr>
          <w:rFonts w:eastAsia="SimSun"/>
          <w:b/>
          <w:color w:val="000000" w:themeColor="text1"/>
          <w:sz w:val="22"/>
          <w:szCs w:val="22"/>
          <w:lang w:eastAsia="zh-CN"/>
        </w:rPr>
        <w:t>załączniku nr 7</w:t>
      </w:r>
      <w:r w:rsidRPr="002E2835">
        <w:rPr>
          <w:rFonts w:eastAsia="SimSun"/>
          <w:b/>
          <w:color w:val="000000" w:themeColor="text1"/>
          <w:sz w:val="22"/>
          <w:szCs w:val="22"/>
          <w:lang w:eastAsia="zh-CN"/>
        </w:rPr>
        <w:t xml:space="preserve"> do SIWZ</w:t>
      </w:r>
      <w:r w:rsidRPr="002E2835">
        <w:rPr>
          <w:rFonts w:eastAsia="SimSun"/>
          <w:color w:val="000000" w:themeColor="text1"/>
          <w:sz w:val="22"/>
          <w:szCs w:val="22"/>
          <w:lang w:eastAsia="zh-CN"/>
        </w:rPr>
        <w:t xml:space="preserve"> prognozowane zużycie energii elektrycznej ma jedynie charakter informacyjny, służący do</w:t>
      </w:r>
      <w:r w:rsidR="00AA6F1A" w:rsidRPr="002E2835">
        <w:rPr>
          <w:rFonts w:eastAsia="SimSun"/>
          <w:color w:val="000000" w:themeColor="text1"/>
          <w:sz w:val="22"/>
          <w:szCs w:val="22"/>
          <w:lang w:eastAsia="zh-CN"/>
        </w:rPr>
        <w:t xml:space="preserve"> obliczenia szacunkowej wartości zamówienia i</w:t>
      </w:r>
      <w:r w:rsidRPr="002E2835">
        <w:rPr>
          <w:rFonts w:eastAsia="SimSun"/>
          <w:color w:val="000000" w:themeColor="text1"/>
          <w:sz w:val="22"/>
          <w:szCs w:val="22"/>
          <w:lang w:eastAsia="zh-CN"/>
        </w:rPr>
        <w:t xml:space="preserve"> porównania ofert. Nie stanowi ono dla Zamawiającego zobowiązania do zakupu energii elektrycznej w podanej ilości. Wykonawcy nie będzie przysługiwało jakiekolwiek roszczenie z tytułu nie pobrania przez Zamawiającego przewidywanej ilości energii.</w:t>
      </w:r>
    </w:p>
    <w:p w:rsidR="00C270E4" w:rsidRPr="002E2835" w:rsidRDefault="00C270E4" w:rsidP="00F677BE">
      <w:pPr>
        <w:pStyle w:val="Akapitzlist"/>
        <w:numPr>
          <w:ilvl w:val="0"/>
          <w:numId w:val="2"/>
        </w:numPr>
        <w:spacing w:line="276" w:lineRule="auto"/>
        <w:rPr>
          <w:rFonts w:eastAsia="SimSun"/>
          <w:color w:val="000000" w:themeColor="text1"/>
          <w:sz w:val="22"/>
          <w:szCs w:val="22"/>
          <w:lang w:eastAsia="zh-CN"/>
        </w:rPr>
      </w:pPr>
      <w:r w:rsidRPr="002E2835">
        <w:rPr>
          <w:rFonts w:eastAsia="SimSun"/>
          <w:color w:val="000000" w:themeColor="text1"/>
          <w:sz w:val="22"/>
          <w:szCs w:val="22"/>
          <w:lang w:eastAsia="zh-CN"/>
        </w:rPr>
        <w:t>Rozliczanie zobowiązań wynikających z tytułu sprzedaży i dystrybucji energii elektrycznej odbywać się będzie wg wskazań układów pomiarowo-rozliczeniowych wg stawek opłat wynikających ze złożonej oferty oraz Taryfy Ope</w:t>
      </w:r>
      <w:r w:rsidR="00347895" w:rsidRPr="002E2835">
        <w:rPr>
          <w:rFonts w:eastAsia="SimSun"/>
          <w:color w:val="000000" w:themeColor="text1"/>
          <w:sz w:val="22"/>
          <w:szCs w:val="22"/>
          <w:lang w:eastAsia="zh-CN"/>
        </w:rPr>
        <w:t>ratora Systemu Dystrybucyjnego.</w:t>
      </w:r>
    </w:p>
    <w:p w:rsidR="00C270E4" w:rsidRPr="002E2835" w:rsidRDefault="00C270E4" w:rsidP="00F677BE">
      <w:pPr>
        <w:pStyle w:val="Akapitzlist"/>
        <w:numPr>
          <w:ilvl w:val="0"/>
          <w:numId w:val="2"/>
        </w:numPr>
        <w:spacing w:line="276" w:lineRule="auto"/>
        <w:rPr>
          <w:rFonts w:eastAsia="SimSun"/>
          <w:color w:val="000000" w:themeColor="text1"/>
          <w:sz w:val="22"/>
          <w:szCs w:val="22"/>
          <w:lang w:eastAsia="zh-CN"/>
        </w:rPr>
      </w:pPr>
      <w:r w:rsidRPr="002E2835">
        <w:rPr>
          <w:rFonts w:eastAsia="SimSun"/>
          <w:color w:val="000000" w:themeColor="text1"/>
          <w:sz w:val="22"/>
          <w:szCs w:val="22"/>
          <w:lang w:eastAsia="zh-CN"/>
        </w:rPr>
        <w:t>Rozliczenia za dystrybucję energii elektrycznej odbywać się będą na podstawie bieżących wskazań układów pomiarowo-rozliczeniowych wg stawek opłat wynikających ze złożonej oferty oraz Taryfy Operatora Systemu Dystrybucyjnego.</w:t>
      </w:r>
    </w:p>
    <w:p w:rsidR="00F677BE" w:rsidRPr="002E2835" w:rsidRDefault="00F677BE" w:rsidP="00F677BE">
      <w:pPr>
        <w:pStyle w:val="Akapitzlist"/>
        <w:numPr>
          <w:ilvl w:val="0"/>
          <w:numId w:val="2"/>
        </w:numPr>
        <w:spacing w:line="276" w:lineRule="auto"/>
        <w:rPr>
          <w:rFonts w:eastAsia="SimSun"/>
          <w:color w:val="000000" w:themeColor="text1"/>
          <w:sz w:val="22"/>
          <w:szCs w:val="22"/>
          <w:lang w:eastAsia="zh-CN"/>
        </w:rPr>
      </w:pPr>
      <w:r w:rsidRPr="002E2835">
        <w:rPr>
          <w:rFonts w:eastAsia="SimSun"/>
          <w:color w:val="000000" w:themeColor="text1"/>
          <w:sz w:val="22"/>
          <w:szCs w:val="22"/>
          <w:lang w:eastAsia="zh-CN"/>
        </w:rPr>
        <w:t>Dostawa energii elektrycznej oraz zapewnienie świadczenia usług dystrybucji przez Wykonawcę odbywać się będzie na warunkach określonych przepisami ustawy z dnia 10 kwietnia 1997 r. – Prawo energetyczne oraz zgodnie z wydanymi do tej u</w:t>
      </w:r>
      <w:r w:rsidR="00C270E4" w:rsidRPr="002E2835">
        <w:rPr>
          <w:rFonts w:eastAsia="SimSun"/>
          <w:color w:val="000000" w:themeColor="text1"/>
          <w:sz w:val="22"/>
          <w:szCs w:val="22"/>
          <w:lang w:eastAsia="zh-CN"/>
        </w:rPr>
        <w:t>stawy przepisami wykonawczymi</w:t>
      </w:r>
      <w:r w:rsidR="00D0603F" w:rsidRPr="002E2835">
        <w:rPr>
          <w:rFonts w:eastAsia="SimSun"/>
          <w:color w:val="000000" w:themeColor="text1"/>
          <w:sz w:val="22"/>
          <w:szCs w:val="22"/>
          <w:lang w:eastAsia="zh-CN"/>
        </w:rPr>
        <w:t xml:space="preserve"> w szczególności ze standardami jakości obsługi odbiorców określonymi w </w:t>
      </w:r>
      <w:r w:rsidR="00D0603F" w:rsidRPr="002E2835">
        <w:rPr>
          <w:rFonts w:eastAsia="SimSun"/>
          <w:b/>
          <w:color w:val="000000" w:themeColor="text1"/>
          <w:sz w:val="22"/>
          <w:szCs w:val="22"/>
          <w:lang w:eastAsia="zh-CN"/>
        </w:rPr>
        <w:t xml:space="preserve">Rozporządzeniu Ministra Energii z dnia 6 marca 2019 r. w sprawie szczegółowych zasad kształtowania i kalkulacji taryf oraz rozliczeń w obrocie energią elektryczną (Dz. U. z 2019, poz. 503) </w:t>
      </w:r>
      <w:r w:rsidR="00D0603F" w:rsidRPr="002E2835">
        <w:rPr>
          <w:rFonts w:eastAsia="SimSun"/>
          <w:color w:val="000000" w:themeColor="text1"/>
          <w:sz w:val="22"/>
          <w:szCs w:val="22"/>
          <w:lang w:eastAsia="zh-CN"/>
        </w:rPr>
        <w:t>oraz</w:t>
      </w:r>
      <w:r w:rsidRPr="002E2835">
        <w:rPr>
          <w:rFonts w:eastAsia="SimSun"/>
          <w:color w:val="000000" w:themeColor="text1"/>
          <w:sz w:val="22"/>
          <w:szCs w:val="22"/>
          <w:lang w:eastAsia="zh-CN"/>
        </w:rPr>
        <w:t>przepisami zawartymi w Kodeksie cywilnym.</w:t>
      </w:r>
    </w:p>
    <w:p w:rsidR="00F677BE" w:rsidRPr="002E2835" w:rsidRDefault="00F677BE" w:rsidP="00F677BE">
      <w:pPr>
        <w:pStyle w:val="Akapitzlist"/>
        <w:numPr>
          <w:ilvl w:val="0"/>
          <w:numId w:val="2"/>
        </w:numPr>
        <w:spacing w:line="276" w:lineRule="auto"/>
        <w:rPr>
          <w:rFonts w:eastAsia="SimSun"/>
          <w:color w:val="000000" w:themeColor="text1"/>
          <w:sz w:val="22"/>
          <w:szCs w:val="22"/>
          <w:lang w:eastAsia="zh-CN"/>
        </w:rPr>
      </w:pPr>
      <w:r w:rsidRPr="002E2835">
        <w:rPr>
          <w:rFonts w:eastAsia="SimSun"/>
          <w:color w:val="000000" w:themeColor="text1"/>
          <w:sz w:val="22"/>
          <w:szCs w:val="22"/>
          <w:lang w:eastAsia="zh-CN"/>
        </w:rPr>
        <w:t>Standardy jakościowe przedmiotu zamówienia  m. in. w zakresie parametrów jakościowych energii elektrycznej, jakości obsługi odbiorców oraz warunki świadczenia usług przesyłania i dystrybucji energii elektrycznej, prowadzenia ruchu sieciowego, eksploatacji sieci oraz korzystania z systemu elektroenergetycznego i połączeń międzysystemowych zo</w:t>
      </w:r>
      <w:r w:rsidR="008329F6" w:rsidRPr="002E2835">
        <w:rPr>
          <w:rFonts w:eastAsia="SimSun"/>
          <w:color w:val="000000" w:themeColor="text1"/>
          <w:sz w:val="22"/>
          <w:szCs w:val="22"/>
          <w:lang w:eastAsia="zh-CN"/>
        </w:rPr>
        <w:t xml:space="preserve">stały zawarte w szczególności </w:t>
      </w:r>
      <w:r w:rsidRPr="002E2835">
        <w:rPr>
          <w:rFonts w:eastAsia="SimSun"/>
          <w:color w:val="000000" w:themeColor="text1"/>
          <w:sz w:val="22"/>
          <w:szCs w:val="22"/>
          <w:lang w:eastAsia="zh-CN"/>
        </w:rPr>
        <w:t>w</w:t>
      </w:r>
      <w:r w:rsidR="008329F6" w:rsidRPr="002E2835">
        <w:rPr>
          <w:rFonts w:eastAsia="SimSun"/>
          <w:color w:val="000000" w:themeColor="text1"/>
          <w:sz w:val="22"/>
          <w:szCs w:val="22"/>
          <w:lang w:eastAsia="zh-CN"/>
        </w:rPr>
        <w:t> </w:t>
      </w:r>
      <w:r w:rsidRPr="002E2835">
        <w:rPr>
          <w:rFonts w:eastAsia="SimSun"/>
          <w:color w:val="000000" w:themeColor="text1"/>
          <w:sz w:val="22"/>
          <w:szCs w:val="22"/>
          <w:lang w:eastAsia="zh-CN"/>
        </w:rPr>
        <w:t>Rozporządzeniu Ministra Gospodarki z dnia 4 maja 2007 r. (Dz. U</w:t>
      </w:r>
      <w:r w:rsidR="008329F6" w:rsidRPr="002E2835">
        <w:rPr>
          <w:rFonts w:eastAsia="SimSun"/>
          <w:color w:val="000000" w:themeColor="text1"/>
          <w:sz w:val="22"/>
          <w:szCs w:val="22"/>
          <w:lang w:eastAsia="zh-CN"/>
        </w:rPr>
        <w:t>. z 2007 r.,  nr 93, poz. 623 z </w:t>
      </w:r>
      <w:r w:rsidRPr="002E2835">
        <w:rPr>
          <w:rFonts w:eastAsia="SimSun"/>
          <w:color w:val="000000" w:themeColor="text1"/>
          <w:sz w:val="22"/>
          <w:szCs w:val="22"/>
          <w:lang w:eastAsia="zh-CN"/>
        </w:rPr>
        <w:t>późn. zm.) w sprawie szczegółowych warunków funkcjonowania systemu elektroenergetycznego.</w:t>
      </w:r>
    </w:p>
    <w:p w:rsidR="006F1188" w:rsidRPr="002E2835" w:rsidRDefault="006F1188" w:rsidP="006F1188">
      <w:pPr>
        <w:numPr>
          <w:ilvl w:val="0"/>
          <w:numId w:val="2"/>
        </w:numPr>
        <w:tabs>
          <w:tab w:val="decimal" w:pos="1008"/>
        </w:tabs>
        <w:spacing w:line="276" w:lineRule="auto"/>
        <w:ind w:right="-2"/>
        <w:rPr>
          <w:color w:val="000000" w:themeColor="text1"/>
          <w:sz w:val="22"/>
          <w:szCs w:val="22"/>
        </w:rPr>
      </w:pPr>
      <w:r w:rsidRPr="002E2835">
        <w:rPr>
          <w:color w:val="000000" w:themeColor="text1"/>
          <w:sz w:val="22"/>
          <w:szCs w:val="22"/>
        </w:rPr>
        <w:t>Zawarte zostaną nowe umowy dla wszystkich PPE Gminy Błażowa i poz</w:t>
      </w:r>
      <w:r w:rsidR="00435F36" w:rsidRPr="002E2835">
        <w:rPr>
          <w:color w:val="000000" w:themeColor="text1"/>
          <w:sz w:val="22"/>
          <w:szCs w:val="22"/>
        </w:rPr>
        <w:t>ostałych jednostek (wg zał. nr 7</w:t>
      </w:r>
      <w:r w:rsidRPr="002E2835">
        <w:rPr>
          <w:color w:val="000000" w:themeColor="text1"/>
          <w:sz w:val="22"/>
          <w:szCs w:val="22"/>
        </w:rPr>
        <w:t xml:space="preserve"> do SIWZ) na czas oznaczony wskazany w rozdziale IV SIWZ. </w:t>
      </w:r>
    </w:p>
    <w:p w:rsidR="00C74D2E" w:rsidRPr="00536CD0" w:rsidRDefault="006F1188" w:rsidP="00536CD0">
      <w:pPr>
        <w:pStyle w:val="Akapitzlist"/>
        <w:numPr>
          <w:ilvl w:val="0"/>
          <w:numId w:val="53"/>
        </w:numPr>
        <w:tabs>
          <w:tab w:val="decimal" w:pos="720"/>
        </w:tabs>
        <w:spacing w:line="276" w:lineRule="auto"/>
        <w:ind w:left="709" w:right="-2" w:hanging="283"/>
        <w:rPr>
          <w:color w:val="000000" w:themeColor="text1"/>
          <w:sz w:val="22"/>
          <w:szCs w:val="22"/>
        </w:rPr>
      </w:pPr>
      <w:r w:rsidRPr="002E2835">
        <w:rPr>
          <w:color w:val="000000" w:themeColor="text1"/>
          <w:sz w:val="22"/>
          <w:szCs w:val="22"/>
        </w:rPr>
        <w:t>Z wybranym Wykonawcą zostaną zawarte umowy przez podmioty wymienione w tabeli 1 w zał.</w:t>
      </w:r>
      <w:r w:rsidR="004477F8" w:rsidRPr="002E2835">
        <w:rPr>
          <w:color w:val="000000" w:themeColor="text1"/>
          <w:sz w:val="22"/>
          <w:szCs w:val="22"/>
        </w:rPr>
        <w:t xml:space="preserve"> nr7</w:t>
      </w:r>
      <w:r w:rsidRPr="002E2835">
        <w:rPr>
          <w:color w:val="000000" w:themeColor="text1"/>
          <w:sz w:val="22"/>
          <w:szCs w:val="22"/>
        </w:rPr>
        <w:t xml:space="preserve"> do SIWZ. Umowy podpisują kierownicy jednostek. Dla Umowy 1 (PPE oświetlenia ulicznego) Wykonawca będzie wystawiał zbiorczo 1 fakturę rozliczeniową co 2 miesiące z załączeniem szczegółów rozliczenia dla każdego PPE oświetlenia. Dla pozostałych umów Wykonawca będzie wystawiał osobne faktury ze szczegółami rozliczenia, dla każdego PPE, zgodnie z okresem rozliczeniowym OSD.</w:t>
      </w:r>
      <w:r w:rsidR="00C74D2E" w:rsidRPr="00536CD0">
        <w:rPr>
          <w:color w:val="000000" w:themeColor="text1"/>
          <w:sz w:val="22"/>
          <w:szCs w:val="22"/>
        </w:rPr>
        <w:t>Zamawiający dopuści możliwość wystawienia jednej faktury VAT dla poszczególnych odbiorców – jednost</w:t>
      </w:r>
      <w:r w:rsidR="00536CD0">
        <w:rPr>
          <w:color w:val="000000" w:themeColor="text1"/>
          <w:sz w:val="22"/>
          <w:szCs w:val="22"/>
        </w:rPr>
        <w:t>ek organizacyjnych wykazanych w </w:t>
      </w:r>
      <w:r w:rsidR="00C74D2E" w:rsidRPr="00536CD0">
        <w:rPr>
          <w:color w:val="000000" w:themeColor="text1"/>
          <w:sz w:val="22"/>
          <w:szCs w:val="22"/>
        </w:rPr>
        <w:t>Załączniku nr 7 do SIWZ, obejmującej więcej niż 1 PPE, z dołączonym załącznikiem, zawierającym wykaz zużycia dla każdego punktu poboru osobno.</w:t>
      </w:r>
    </w:p>
    <w:p w:rsidR="006F1188" w:rsidRPr="002E2835" w:rsidRDefault="006F1188" w:rsidP="00343F20">
      <w:pPr>
        <w:pStyle w:val="Akapitzlist"/>
        <w:numPr>
          <w:ilvl w:val="0"/>
          <w:numId w:val="53"/>
        </w:numPr>
        <w:tabs>
          <w:tab w:val="decimal" w:pos="720"/>
        </w:tabs>
        <w:spacing w:line="276" w:lineRule="auto"/>
        <w:ind w:left="709" w:right="-2" w:hanging="283"/>
        <w:rPr>
          <w:color w:val="000000" w:themeColor="text1"/>
          <w:sz w:val="22"/>
          <w:szCs w:val="22"/>
        </w:rPr>
      </w:pPr>
      <w:r w:rsidRPr="002E2835">
        <w:rPr>
          <w:color w:val="000000" w:themeColor="text1"/>
          <w:sz w:val="22"/>
          <w:szCs w:val="22"/>
        </w:rPr>
        <w:t>Szczegóły rozliczenia dla każdego PPE powinny zawierać co najmniej: zużycie energii w podziale na strefy czasowe (jeśli takie występują), adres PPE, przynajmniej jeden numer jednoznacznie identyfikujący dany PPE (kod PPE, nr ewidencyjny OSD, numer licznika lub inny), mogą też zawierać grupę taryfową, moc i inne dane, jeśli Wykonawca będzie nimi dysponował.</w:t>
      </w:r>
    </w:p>
    <w:p w:rsidR="00D0603F" w:rsidRPr="002E2835" w:rsidRDefault="00D0603F" w:rsidP="002A7784">
      <w:pPr>
        <w:pStyle w:val="Akapitzlist"/>
        <w:numPr>
          <w:ilvl w:val="0"/>
          <w:numId w:val="2"/>
        </w:numPr>
        <w:spacing w:line="276" w:lineRule="auto"/>
        <w:rPr>
          <w:color w:val="000000" w:themeColor="text1"/>
          <w:sz w:val="22"/>
          <w:szCs w:val="22"/>
        </w:rPr>
      </w:pPr>
      <w:r w:rsidRPr="002E2835">
        <w:rPr>
          <w:color w:val="000000" w:themeColor="text1"/>
          <w:sz w:val="22"/>
          <w:szCs w:val="22"/>
        </w:rPr>
        <w:lastRenderedPageBreak/>
        <w:t>Standardy jakościowe, o których mowa w art. 91 ust. 2a ustawy PZP zostały określone w ustawie Prawo energetyczne oraz aktach wykonawczych i polskich normach.</w:t>
      </w:r>
    </w:p>
    <w:p w:rsidR="00054502" w:rsidRPr="002E2835" w:rsidRDefault="00054502" w:rsidP="002A7784">
      <w:pPr>
        <w:pStyle w:val="Akapitzlist"/>
        <w:numPr>
          <w:ilvl w:val="0"/>
          <w:numId w:val="2"/>
        </w:numPr>
        <w:spacing w:line="276" w:lineRule="auto"/>
        <w:rPr>
          <w:color w:val="000000" w:themeColor="text1"/>
          <w:sz w:val="22"/>
          <w:szCs w:val="22"/>
        </w:rPr>
      </w:pPr>
      <w:r w:rsidRPr="002E2835">
        <w:rPr>
          <w:color w:val="000000" w:themeColor="text1"/>
          <w:sz w:val="22"/>
          <w:szCs w:val="22"/>
        </w:rPr>
        <w:t>Zamawiający dysponuje tytułami prawnymi dla obiektów opisanych w przedmiocie zamówienia.</w:t>
      </w:r>
    </w:p>
    <w:p w:rsidR="00054502" w:rsidRPr="002E2835" w:rsidRDefault="00054502" w:rsidP="002A7784">
      <w:pPr>
        <w:pStyle w:val="Akapitzlist"/>
        <w:numPr>
          <w:ilvl w:val="0"/>
          <w:numId w:val="2"/>
        </w:numPr>
        <w:spacing w:line="276" w:lineRule="auto"/>
        <w:rPr>
          <w:color w:val="000000" w:themeColor="text1"/>
          <w:sz w:val="22"/>
          <w:szCs w:val="22"/>
        </w:rPr>
      </w:pPr>
      <w:r w:rsidRPr="002E2835">
        <w:rPr>
          <w:color w:val="000000" w:themeColor="text1"/>
          <w:sz w:val="22"/>
          <w:szCs w:val="22"/>
        </w:rPr>
        <w:t>Jeżeli możliwości działania systemu bilingowego Wykonawcy nie pozwalają inaczej, Zamawiający zaakceptuje, że na fakturach wskazane będą dane Nabywcy (nazwa, adres, Nr NIP), natomiast dane Odbiorcy (nazwa i adres) zostaną wpisane pod pozycją "Adres korespondencyjny".</w:t>
      </w:r>
    </w:p>
    <w:p w:rsidR="00A15948" w:rsidRPr="002E2835" w:rsidRDefault="00A15948" w:rsidP="002A7784">
      <w:pPr>
        <w:pStyle w:val="Akapitzlist"/>
        <w:numPr>
          <w:ilvl w:val="0"/>
          <w:numId w:val="2"/>
        </w:numPr>
        <w:spacing w:line="276" w:lineRule="auto"/>
        <w:rPr>
          <w:color w:val="000000" w:themeColor="text1"/>
          <w:sz w:val="22"/>
          <w:szCs w:val="22"/>
        </w:rPr>
      </w:pPr>
      <w:r w:rsidRPr="002E2835">
        <w:rPr>
          <w:color w:val="000000" w:themeColor="text1"/>
          <w:sz w:val="22"/>
          <w:szCs w:val="22"/>
        </w:rPr>
        <w:t>Zamawiający udzieli Wykonawcy pełnomocnictwa na zaproponowanym przez Wykonawcę wzorze do dokonania wszystkich niezbędnych czynności związanych z zawarciem umów kompleksowej dostawy energii elektrycznej w tym postępowaniu przetargowym.</w:t>
      </w:r>
    </w:p>
    <w:p w:rsidR="00A15948" w:rsidRPr="002E2835" w:rsidRDefault="00A15948" w:rsidP="002A7784">
      <w:pPr>
        <w:pStyle w:val="Akapitzlist"/>
        <w:numPr>
          <w:ilvl w:val="0"/>
          <w:numId w:val="2"/>
        </w:numPr>
        <w:spacing w:line="276" w:lineRule="auto"/>
        <w:rPr>
          <w:color w:val="000000" w:themeColor="text1"/>
          <w:sz w:val="22"/>
          <w:szCs w:val="22"/>
        </w:rPr>
      </w:pPr>
      <w:r w:rsidRPr="002E2835">
        <w:rPr>
          <w:color w:val="000000" w:themeColor="text1"/>
          <w:sz w:val="22"/>
          <w:szCs w:val="22"/>
        </w:rPr>
        <w:t>Zamawiający informuje, że nie posiada koncesji na wytwarzanie, obrót, przesył ani dystrybucję energii elektrycznej wydanej przez Prezesa URE.</w:t>
      </w:r>
    </w:p>
    <w:p w:rsidR="00A15948" w:rsidRPr="002E2835" w:rsidRDefault="00A15948" w:rsidP="002A7784">
      <w:pPr>
        <w:pStyle w:val="Akapitzlist"/>
        <w:numPr>
          <w:ilvl w:val="0"/>
          <w:numId w:val="2"/>
        </w:numPr>
        <w:spacing w:line="276" w:lineRule="auto"/>
        <w:rPr>
          <w:color w:val="000000" w:themeColor="text1"/>
          <w:sz w:val="22"/>
          <w:szCs w:val="22"/>
        </w:rPr>
      </w:pPr>
      <w:r w:rsidRPr="002E2835">
        <w:rPr>
          <w:color w:val="000000" w:themeColor="text1"/>
          <w:sz w:val="22"/>
          <w:szCs w:val="22"/>
        </w:rPr>
        <w:t>Zamawiający informuje, że zamówiona energia elektryczna zostanie w całości przeznaczona na potrzeby własne Zamawiającego.</w:t>
      </w:r>
    </w:p>
    <w:p w:rsidR="00A15948" w:rsidRDefault="00A15948" w:rsidP="002A7784">
      <w:pPr>
        <w:pStyle w:val="Akapitzlist"/>
        <w:numPr>
          <w:ilvl w:val="0"/>
          <w:numId w:val="2"/>
        </w:numPr>
        <w:spacing w:line="276" w:lineRule="auto"/>
        <w:rPr>
          <w:color w:val="000000" w:themeColor="text1"/>
          <w:sz w:val="22"/>
          <w:szCs w:val="22"/>
        </w:rPr>
      </w:pPr>
      <w:r w:rsidRPr="002E2835">
        <w:rPr>
          <w:color w:val="000000" w:themeColor="text1"/>
          <w:sz w:val="22"/>
          <w:szCs w:val="22"/>
        </w:rPr>
        <w:t>Zamawiający informuje, że dopuści zawarcie umowy z wybranym Wykonawcą na wzorze stosowanym przez Wykonawcę</w:t>
      </w:r>
      <w:r w:rsidR="00AC3152" w:rsidRPr="002E2835">
        <w:rPr>
          <w:color w:val="000000" w:themeColor="text1"/>
          <w:sz w:val="22"/>
          <w:szCs w:val="22"/>
        </w:rPr>
        <w:t xml:space="preserve"> pod warunkiem, że wzór umowy kompleksowej zawiera wymagane prawem postanowienia i uwzględniał będzie Istotne postanowienia umowy określone przez Zamawiającego w </w:t>
      </w:r>
      <w:r w:rsidR="00AC3152" w:rsidRPr="002E2835">
        <w:rPr>
          <w:b/>
          <w:color w:val="000000" w:themeColor="text1"/>
          <w:sz w:val="22"/>
          <w:szCs w:val="22"/>
        </w:rPr>
        <w:t>Załączniku nr 6 do SIWZ</w:t>
      </w:r>
      <w:r w:rsidR="00AC3152" w:rsidRPr="002E2835">
        <w:rPr>
          <w:color w:val="000000" w:themeColor="text1"/>
          <w:sz w:val="22"/>
          <w:szCs w:val="22"/>
        </w:rPr>
        <w:t>.</w:t>
      </w:r>
    </w:p>
    <w:p w:rsidR="00536CD0" w:rsidRDefault="00536CD0" w:rsidP="00536CD0">
      <w:pPr>
        <w:pStyle w:val="Akapitzlist"/>
        <w:numPr>
          <w:ilvl w:val="0"/>
          <w:numId w:val="2"/>
        </w:numPr>
        <w:spacing w:line="276" w:lineRule="auto"/>
        <w:rPr>
          <w:color w:val="000000" w:themeColor="text1"/>
          <w:sz w:val="22"/>
          <w:szCs w:val="22"/>
        </w:rPr>
      </w:pPr>
      <w:r>
        <w:rPr>
          <w:color w:val="000000" w:themeColor="text1"/>
          <w:sz w:val="22"/>
          <w:szCs w:val="22"/>
        </w:rPr>
        <w:t>K</w:t>
      </w:r>
      <w:r w:rsidRPr="00536CD0">
        <w:rPr>
          <w:color w:val="000000" w:themeColor="text1"/>
          <w:sz w:val="22"/>
          <w:szCs w:val="22"/>
        </w:rPr>
        <w:t>ierownicy poszczególnych jednostek posiadają aktualne pełnomocnictwo do zaciągania zobowiązań</w:t>
      </w:r>
      <w:r>
        <w:rPr>
          <w:color w:val="000000" w:themeColor="text1"/>
          <w:sz w:val="22"/>
          <w:szCs w:val="22"/>
        </w:rPr>
        <w:t>.</w:t>
      </w:r>
    </w:p>
    <w:p w:rsidR="004A69F4" w:rsidRPr="008A4303" w:rsidRDefault="00DE6A46" w:rsidP="008A4303">
      <w:pPr>
        <w:pStyle w:val="Akapitzlist"/>
        <w:numPr>
          <w:ilvl w:val="0"/>
          <w:numId w:val="2"/>
        </w:numPr>
        <w:spacing w:line="276" w:lineRule="auto"/>
        <w:rPr>
          <w:color w:val="000000" w:themeColor="text1"/>
          <w:sz w:val="22"/>
          <w:szCs w:val="22"/>
        </w:rPr>
      </w:pPr>
      <w:r w:rsidRPr="009A1011">
        <w:rPr>
          <w:color w:val="000000" w:themeColor="text1"/>
          <w:sz w:val="22"/>
          <w:szCs w:val="22"/>
        </w:rPr>
        <w:t>Procedura zmiany sprzedawcy nie będzie przeprowadzana po raz pierwszy</w:t>
      </w:r>
      <w:r w:rsidR="004A69F4">
        <w:rPr>
          <w:color w:val="000000" w:themeColor="text1"/>
          <w:sz w:val="22"/>
          <w:szCs w:val="22"/>
        </w:rPr>
        <w:t>.</w:t>
      </w:r>
      <w:bookmarkStart w:id="0" w:name="_GoBack"/>
      <w:bookmarkEnd w:id="0"/>
    </w:p>
    <w:p w:rsidR="002A7784" w:rsidRPr="002E2835" w:rsidRDefault="00135DBC" w:rsidP="002A7784">
      <w:pPr>
        <w:pStyle w:val="Akapitzlist"/>
        <w:numPr>
          <w:ilvl w:val="0"/>
          <w:numId w:val="2"/>
        </w:numPr>
        <w:spacing w:line="276" w:lineRule="auto"/>
        <w:rPr>
          <w:color w:val="000000" w:themeColor="text1"/>
          <w:sz w:val="22"/>
          <w:szCs w:val="22"/>
        </w:rPr>
      </w:pPr>
      <w:r w:rsidRPr="002E2835">
        <w:rPr>
          <w:color w:val="000000" w:themeColor="text1"/>
          <w:sz w:val="22"/>
          <w:szCs w:val="22"/>
        </w:rPr>
        <w:t>Kody CPV opisujące przedmiot zamówienia:</w:t>
      </w:r>
    </w:p>
    <w:p w:rsidR="00154990" w:rsidRPr="00CB7E0B" w:rsidRDefault="002D412A" w:rsidP="00154990">
      <w:pPr>
        <w:pStyle w:val="Akapitzlist"/>
        <w:spacing w:line="276" w:lineRule="auto"/>
        <w:ind w:left="360"/>
        <w:rPr>
          <w:color w:val="000000" w:themeColor="text1"/>
          <w:sz w:val="22"/>
          <w:szCs w:val="22"/>
          <w:lang w:eastAsia="pl-PL"/>
        </w:rPr>
      </w:pPr>
      <w:r w:rsidRPr="002E2835">
        <w:rPr>
          <w:color w:val="000000" w:themeColor="text1"/>
          <w:sz w:val="22"/>
          <w:szCs w:val="22"/>
          <w:lang w:eastAsia="pl-PL"/>
        </w:rPr>
        <w:t>09310000-5</w:t>
      </w:r>
      <w:r w:rsidR="00154990" w:rsidRPr="002E2835">
        <w:rPr>
          <w:color w:val="000000" w:themeColor="text1"/>
          <w:sz w:val="22"/>
          <w:szCs w:val="22"/>
          <w:lang w:eastAsia="pl-PL"/>
        </w:rPr>
        <w:t xml:space="preserve"> – </w:t>
      </w:r>
      <w:r w:rsidR="00154990" w:rsidRPr="00CB7E0B">
        <w:rPr>
          <w:color w:val="000000" w:themeColor="text1"/>
          <w:sz w:val="22"/>
          <w:szCs w:val="22"/>
          <w:lang w:eastAsia="pl-PL"/>
        </w:rPr>
        <w:t xml:space="preserve">elektryczność  </w:t>
      </w:r>
    </w:p>
    <w:p w:rsidR="008E61F5" w:rsidRPr="00CB7E0B" w:rsidRDefault="00154990" w:rsidP="00154990">
      <w:pPr>
        <w:pStyle w:val="Akapitzlist"/>
        <w:spacing w:line="276" w:lineRule="auto"/>
        <w:ind w:left="360"/>
        <w:rPr>
          <w:color w:val="000000" w:themeColor="text1"/>
          <w:sz w:val="22"/>
          <w:szCs w:val="22"/>
          <w:lang w:eastAsia="pl-PL"/>
        </w:rPr>
      </w:pPr>
      <w:r w:rsidRPr="00CB7E0B">
        <w:rPr>
          <w:color w:val="000000" w:themeColor="text1"/>
          <w:sz w:val="22"/>
          <w:szCs w:val="22"/>
          <w:lang w:eastAsia="pl-PL"/>
        </w:rPr>
        <w:t>65310000-9 – przesył energii elektrycznej.</w:t>
      </w:r>
    </w:p>
    <w:p w:rsidR="00135DBC" w:rsidRPr="00CB7E0B" w:rsidRDefault="00135DBC" w:rsidP="00304EDB">
      <w:pPr>
        <w:pStyle w:val="Nagwek1"/>
      </w:pPr>
      <w:r w:rsidRPr="00CB7E0B">
        <w:t>Termin wykonania zamówienia</w:t>
      </w:r>
    </w:p>
    <w:p w:rsidR="00FC2E92" w:rsidRPr="00CB7E0B" w:rsidRDefault="00135DBC" w:rsidP="00343F20">
      <w:pPr>
        <w:pStyle w:val="Akapitzlist"/>
        <w:numPr>
          <w:ilvl w:val="0"/>
          <w:numId w:val="18"/>
        </w:numPr>
        <w:spacing w:line="276" w:lineRule="auto"/>
        <w:rPr>
          <w:color w:val="000000" w:themeColor="text1"/>
          <w:sz w:val="22"/>
          <w:szCs w:val="22"/>
        </w:rPr>
      </w:pPr>
      <w:r w:rsidRPr="00CB7E0B">
        <w:rPr>
          <w:color w:val="000000" w:themeColor="text1"/>
          <w:sz w:val="22"/>
          <w:szCs w:val="22"/>
          <w:lang w:eastAsia="ar-SA"/>
        </w:rPr>
        <w:t>Rozpoczęcie</w:t>
      </w:r>
      <w:r w:rsidR="002369F2" w:rsidRPr="00CB7E0B">
        <w:rPr>
          <w:color w:val="000000" w:themeColor="text1"/>
          <w:sz w:val="22"/>
          <w:szCs w:val="22"/>
          <w:lang w:eastAsia="ar-SA"/>
        </w:rPr>
        <w:t xml:space="preserve"> realizacji zadania</w:t>
      </w:r>
      <w:r w:rsidR="002369F2" w:rsidRPr="00CB7E0B">
        <w:rPr>
          <w:b/>
          <w:color w:val="000000" w:themeColor="text1"/>
          <w:sz w:val="22"/>
          <w:szCs w:val="22"/>
          <w:lang w:eastAsia="ar-SA"/>
        </w:rPr>
        <w:t>od</w:t>
      </w:r>
      <w:r w:rsidR="002D412A" w:rsidRPr="00CB7E0B">
        <w:rPr>
          <w:b/>
          <w:color w:val="000000" w:themeColor="text1"/>
          <w:sz w:val="22"/>
          <w:szCs w:val="22"/>
          <w:lang w:eastAsia="ar-SA"/>
        </w:rPr>
        <w:t xml:space="preserve"> 01-01-202</w:t>
      </w:r>
      <w:r w:rsidR="00CB7E0B" w:rsidRPr="00CB7E0B">
        <w:rPr>
          <w:b/>
          <w:color w:val="000000" w:themeColor="text1"/>
          <w:sz w:val="22"/>
          <w:szCs w:val="22"/>
          <w:lang w:eastAsia="ar-SA"/>
        </w:rPr>
        <w:t>1</w:t>
      </w:r>
      <w:r w:rsidR="005A17DF" w:rsidRPr="00CB7E0B">
        <w:rPr>
          <w:b/>
          <w:color w:val="000000" w:themeColor="text1"/>
          <w:sz w:val="22"/>
          <w:szCs w:val="22"/>
          <w:lang w:eastAsia="ar-SA"/>
        </w:rPr>
        <w:t xml:space="preserve"> r</w:t>
      </w:r>
      <w:r w:rsidR="00336C06" w:rsidRPr="00CB7E0B">
        <w:rPr>
          <w:b/>
          <w:color w:val="000000" w:themeColor="text1"/>
          <w:sz w:val="22"/>
          <w:szCs w:val="22"/>
          <w:lang w:eastAsia="ar-SA"/>
        </w:rPr>
        <w:t>oku</w:t>
      </w:r>
      <w:r w:rsidR="00D236FF" w:rsidRPr="00CB7E0B">
        <w:rPr>
          <w:b/>
          <w:color w:val="000000" w:themeColor="text1"/>
          <w:sz w:val="22"/>
          <w:szCs w:val="22"/>
          <w:lang w:eastAsia="ar-SA"/>
        </w:rPr>
        <w:t>.</w:t>
      </w:r>
    </w:p>
    <w:p w:rsidR="00B62F5B" w:rsidRPr="00CB7E0B" w:rsidRDefault="00135DBC" w:rsidP="00343F20">
      <w:pPr>
        <w:pStyle w:val="Akapitzlist"/>
        <w:numPr>
          <w:ilvl w:val="0"/>
          <w:numId w:val="18"/>
        </w:numPr>
        <w:spacing w:line="276" w:lineRule="auto"/>
        <w:rPr>
          <w:color w:val="000000" w:themeColor="text1"/>
          <w:sz w:val="22"/>
          <w:szCs w:val="22"/>
        </w:rPr>
      </w:pPr>
      <w:r w:rsidRPr="00CB7E0B">
        <w:rPr>
          <w:color w:val="000000" w:themeColor="text1"/>
          <w:sz w:val="22"/>
          <w:szCs w:val="22"/>
          <w:lang w:eastAsia="ar-SA"/>
        </w:rPr>
        <w:t xml:space="preserve">Zakończenie </w:t>
      </w:r>
      <w:r w:rsidR="00112789" w:rsidRPr="00CB7E0B">
        <w:rPr>
          <w:color w:val="000000" w:themeColor="text1"/>
          <w:sz w:val="22"/>
          <w:szCs w:val="22"/>
          <w:lang w:eastAsia="ar-SA"/>
        </w:rPr>
        <w:t xml:space="preserve">realizacji zadania </w:t>
      </w:r>
      <w:r w:rsidR="00B62F5B" w:rsidRPr="00CB7E0B">
        <w:rPr>
          <w:b/>
          <w:color w:val="000000" w:themeColor="text1"/>
          <w:spacing w:val="-2"/>
          <w:sz w:val="22"/>
          <w:szCs w:val="22"/>
        </w:rPr>
        <w:t xml:space="preserve">do </w:t>
      </w:r>
      <w:r w:rsidR="0021768A" w:rsidRPr="00CB7E0B">
        <w:rPr>
          <w:b/>
          <w:bCs/>
          <w:color w:val="000000" w:themeColor="text1"/>
          <w:spacing w:val="-2"/>
          <w:sz w:val="22"/>
          <w:szCs w:val="22"/>
        </w:rPr>
        <w:t>31-</w:t>
      </w:r>
      <w:r w:rsidR="002D412A" w:rsidRPr="00CB7E0B">
        <w:rPr>
          <w:b/>
          <w:bCs/>
          <w:color w:val="000000" w:themeColor="text1"/>
          <w:spacing w:val="-2"/>
          <w:sz w:val="22"/>
          <w:szCs w:val="22"/>
        </w:rPr>
        <w:t>12</w:t>
      </w:r>
      <w:r w:rsidR="0021768A" w:rsidRPr="00CB7E0B">
        <w:rPr>
          <w:b/>
          <w:bCs/>
          <w:color w:val="000000" w:themeColor="text1"/>
          <w:spacing w:val="-2"/>
          <w:sz w:val="22"/>
          <w:szCs w:val="22"/>
        </w:rPr>
        <w:t>-</w:t>
      </w:r>
      <w:r w:rsidR="002D412A" w:rsidRPr="00CB7E0B">
        <w:rPr>
          <w:b/>
          <w:bCs/>
          <w:color w:val="000000" w:themeColor="text1"/>
          <w:spacing w:val="-2"/>
          <w:sz w:val="22"/>
          <w:szCs w:val="22"/>
        </w:rPr>
        <w:t>202</w:t>
      </w:r>
      <w:r w:rsidR="00CB7E0B" w:rsidRPr="00CB7E0B">
        <w:rPr>
          <w:b/>
          <w:bCs/>
          <w:color w:val="000000" w:themeColor="text1"/>
          <w:spacing w:val="-2"/>
          <w:sz w:val="22"/>
          <w:szCs w:val="22"/>
        </w:rPr>
        <w:t>1</w:t>
      </w:r>
      <w:r w:rsidR="00336C06" w:rsidRPr="00CB7E0B">
        <w:rPr>
          <w:b/>
          <w:bCs/>
          <w:color w:val="000000" w:themeColor="text1"/>
          <w:spacing w:val="-2"/>
          <w:sz w:val="22"/>
          <w:szCs w:val="22"/>
        </w:rPr>
        <w:t xml:space="preserve"> roku</w:t>
      </w:r>
      <w:r w:rsidR="00B62F5B" w:rsidRPr="00CB7E0B">
        <w:rPr>
          <w:b/>
          <w:color w:val="000000" w:themeColor="text1"/>
          <w:spacing w:val="-2"/>
          <w:sz w:val="22"/>
          <w:szCs w:val="22"/>
        </w:rPr>
        <w:t>.</w:t>
      </w:r>
    </w:p>
    <w:p w:rsidR="00D95FE5" w:rsidRPr="008505DA" w:rsidRDefault="00135DBC" w:rsidP="00304EDB">
      <w:pPr>
        <w:pStyle w:val="Nagwek1"/>
      </w:pPr>
      <w:r w:rsidRPr="008505DA">
        <w:t xml:space="preserve">Warunki udziału w postępowaniu </w:t>
      </w:r>
    </w:p>
    <w:p w:rsidR="00D95FE5" w:rsidRPr="008505DA"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8505DA">
        <w:rPr>
          <w:color w:val="000000" w:themeColor="text1"/>
          <w:sz w:val="22"/>
          <w:szCs w:val="22"/>
          <w:lang w:eastAsia="ar-SA"/>
        </w:rPr>
        <w:t>O udzielenie zamówienia mogą ubiegać się wykonawcy, którzy:</w:t>
      </w:r>
    </w:p>
    <w:p w:rsidR="00D95FE5" w:rsidRPr="008505DA" w:rsidRDefault="00D95FE5" w:rsidP="00343F20">
      <w:pPr>
        <w:pStyle w:val="Akapitzlist"/>
        <w:widowControl w:val="0"/>
        <w:numPr>
          <w:ilvl w:val="0"/>
          <w:numId w:val="23"/>
        </w:numPr>
        <w:suppressAutoHyphens/>
        <w:autoSpaceDE w:val="0"/>
        <w:spacing w:line="276" w:lineRule="auto"/>
        <w:ind w:left="709"/>
        <w:rPr>
          <w:color w:val="000000" w:themeColor="text1"/>
          <w:sz w:val="22"/>
          <w:szCs w:val="22"/>
          <w:lang w:eastAsia="ar-SA"/>
        </w:rPr>
      </w:pPr>
      <w:r w:rsidRPr="008505DA">
        <w:rPr>
          <w:color w:val="000000" w:themeColor="text1"/>
          <w:sz w:val="22"/>
          <w:szCs w:val="22"/>
          <w:lang w:eastAsia="ar-SA"/>
        </w:rPr>
        <w:t>nie podlegają wykluczeniu,</w:t>
      </w:r>
    </w:p>
    <w:p w:rsidR="00D95FE5" w:rsidRPr="008505DA" w:rsidRDefault="00D95FE5" w:rsidP="00343F20">
      <w:pPr>
        <w:pStyle w:val="Akapitzlist"/>
        <w:widowControl w:val="0"/>
        <w:numPr>
          <w:ilvl w:val="0"/>
          <w:numId w:val="23"/>
        </w:numPr>
        <w:suppressAutoHyphens/>
        <w:autoSpaceDE w:val="0"/>
        <w:spacing w:line="276" w:lineRule="auto"/>
        <w:ind w:left="709"/>
        <w:rPr>
          <w:color w:val="000000" w:themeColor="text1"/>
          <w:sz w:val="22"/>
          <w:szCs w:val="22"/>
          <w:lang w:eastAsia="ar-SA"/>
        </w:rPr>
      </w:pPr>
      <w:r w:rsidRPr="008505DA">
        <w:rPr>
          <w:color w:val="000000" w:themeColor="text1"/>
          <w:sz w:val="22"/>
          <w:szCs w:val="22"/>
          <w:lang w:eastAsia="ar-SA"/>
        </w:rPr>
        <w:t>spełniają warunki udziału w postępowaniu.</w:t>
      </w:r>
    </w:p>
    <w:p w:rsidR="00D95FE5" w:rsidRPr="008505DA"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8505DA">
        <w:rPr>
          <w:color w:val="000000" w:themeColor="text1"/>
          <w:sz w:val="22"/>
          <w:szCs w:val="22"/>
          <w:lang w:eastAsia="ar-SA"/>
        </w:rPr>
        <w:t>Zamawiający ustala następujące warunki udziału w postępowaniu:</w:t>
      </w:r>
    </w:p>
    <w:p w:rsidR="00885A8E" w:rsidRPr="008505DA" w:rsidRDefault="0034573F" w:rsidP="00343F20">
      <w:pPr>
        <w:pStyle w:val="Akapitzlist"/>
        <w:widowControl w:val="0"/>
        <w:numPr>
          <w:ilvl w:val="0"/>
          <w:numId w:val="24"/>
        </w:numPr>
        <w:suppressAutoHyphens/>
        <w:autoSpaceDE w:val="0"/>
        <w:spacing w:line="276" w:lineRule="auto"/>
        <w:ind w:left="709"/>
        <w:rPr>
          <w:color w:val="000000" w:themeColor="text1"/>
          <w:sz w:val="22"/>
          <w:szCs w:val="22"/>
          <w:lang w:eastAsia="ar-SA"/>
        </w:rPr>
      </w:pPr>
      <w:r w:rsidRPr="008505DA">
        <w:rPr>
          <w:color w:val="000000" w:themeColor="text1"/>
          <w:sz w:val="22"/>
          <w:szCs w:val="22"/>
          <w:u w:val="single"/>
          <w:lang w:eastAsia="ar-SA"/>
        </w:rPr>
        <w:t>Kompetencje lub uprawnienia do prowadzenia określonej działalności zawodowej, o</w:t>
      </w:r>
      <w:r w:rsidR="00416CD0" w:rsidRPr="008505DA">
        <w:rPr>
          <w:color w:val="000000" w:themeColor="text1"/>
          <w:sz w:val="22"/>
          <w:szCs w:val="22"/>
          <w:u w:val="single"/>
          <w:lang w:eastAsia="ar-SA"/>
        </w:rPr>
        <w:t> </w:t>
      </w:r>
      <w:r w:rsidRPr="008505DA">
        <w:rPr>
          <w:color w:val="000000" w:themeColor="text1"/>
          <w:sz w:val="22"/>
          <w:szCs w:val="22"/>
          <w:u w:val="single"/>
          <w:lang w:eastAsia="ar-SA"/>
        </w:rPr>
        <w:t>ile wynika to z odrębnych przepisów</w:t>
      </w:r>
      <w:r w:rsidR="00885A8E" w:rsidRPr="008505DA">
        <w:rPr>
          <w:color w:val="000000" w:themeColor="text1"/>
          <w:sz w:val="22"/>
          <w:szCs w:val="22"/>
          <w:lang w:eastAsia="ar-SA"/>
        </w:rPr>
        <w:t xml:space="preserve">– warunek zostanie uznany za spełniony jeżeli Wykonawca wykaże, że posiada: </w:t>
      </w:r>
    </w:p>
    <w:p w:rsidR="00885A8E" w:rsidRPr="008505DA" w:rsidRDefault="002B14B4" w:rsidP="00343F20">
      <w:pPr>
        <w:pStyle w:val="Akapitzlist"/>
        <w:widowControl w:val="0"/>
        <w:numPr>
          <w:ilvl w:val="0"/>
          <w:numId w:val="54"/>
        </w:numPr>
        <w:suppressAutoHyphens/>
        <w:autoSpaceDE w:val="0"/>
        <w:spacing w:line="276" w:lineRule="auto"/>
        <w:ind w:left="1134"/>
        <w:rPr>
          <w:color w:val="000000" w:themeColor="text1"/>
          <w:sz w:val="22"/>
          <w:szCs w:val="22"/>
          <w:lang w:eastAsia="ar-SA"/>
        </w:rPr>
      </w:pPr>
      <w:r w:rsidRPr="008505DA">
        <w:rPr>
          <w:color w:val="000000" w:themeColor="text1"/>
          <w:sz w:val="22"/>
          <w:szCs w:val="22"/>
        </w:rPr>
        <w:t xml:space="preserve">aktualną </w:t>
      </w:r>
      <w:r w:rsidR="00885A8E" w:rsidRPr="008505DA">
        <w:rPr>
          <w:color w:val="000000" w:themeColor="text1"/>
          <w:sz w:val="22"/>
          <w:szCs w:val="22"/>
        </w:rPr>
        <w:t xml:space="preserve">koncesję na prowadzenie działalności </w:t>
      </w:r>
      <w:r w:rsidRPr="008505DA">
        <w:rPr>
          <w:color w:val="000000" w:themeColor="text1"/>
          <w:sz w:val="22"/>
          <w:szCs w:val="22"/>
        </w:rPr>
        <w:t>gospodarczej</w:t>
      </w:r>
      <w:r w:rsidR="00885A8E" w:rsidRPr="008505DA">
        <w:rPr>
          <w:color w:val="000000" w:themeColor="text1"/>
          <w:sz w:val="22"/>
          <w:szCs w:val="22"/>
        </w:rPr>
        <w:t xml:space="preserve"> w zakresie obrotu</w:t>
      </w:r>
      <w:r w:rsidRPr="008505DA">
        <w:rPr>
          <w:color w:val="000000" w:themeColor="text1"/>
          <w:sz w:val="22"/>
          <w:szCs w:val="22"/>
        </w:rPr>
        <w:t xml:space="preserve"> (sprzedaży)</w:t>
      </w:r>
      <w:r w:rsidR="00885A8E" w:rsidRPr="008505DA">
        <w:rPr>
          <w:color w:val="000000" w:themeColor="text1"/>
          <w:sz w:val="22"/>
          <w:szCs w:val="22"/>
        </w:rPr>
        <w:t xml:space="preserve"> energią elektryczną, wydaną przez Prezesa Urzędu Regulacji Energetyki,</w:t>
      </w:r>
    </w:p>
    <w:p w:rsidR="00416CD0" w:rsidRPr="008505DA" w:rsidRDefault="002B14B4" w:rsidP="00343F20">
      <w:pPr>
        <w:pStyle w:val="Akapitzlist"/>
        <w:widowControl w:val="0"/>
        <w:numPr>
          <w:ilvl w:val="0"/>
          <w:numId w:val="54"/>
        </w:numPr>
        <w:suppressAutoHyphens/>
        <w:autoSpaceDE w:val="0"/>
        <w:spacing w:line="276" w:lineRule="auto"/>
        <w:ind w:left="1134"/>
        <w:rPr>
          <w:color w:val="000000" w:themeColor="text1"/>
          <w:sz w:val="22"/>
          <w:szCs w:val="22"/>
          <w:lang w:eastAsia="ar-SA"/>
        </w:rPr>
      </w:pPr>
      <w:r w:rsidRPr="008505DA">
        <w:rPr>
          <w:bCs/>
          <w:color w:val="000000" w:themeColor="text1"/>
          <w:sz w:val="22"/>
          <w:szCs w:val="22"/>
        </w:rPr>
        <w:t xml:space="preserve">aktualną koncesję na prowadzenie działalności gospodarczej w zakresie dystrybucji energii elektrycznej wydaną przez Prezesa Urzędu Regulacji Energetyki na obszarze, na którym znajduje się miejsce dostarczania energii elektrycznej (w przypadku Wykonawców będących właścicielem sieci dystrybucyjnej lub </w:t>
      </w:r>
      <w:r w:rsidR="00885A8E" w:rsidRPr="008505DA">
        <w:rPr>
          <w:bCs/>
          <w:color w:val="000000" w:themeColor="text1"/>
          <w:sz w:val="22"/>
          <w:szCs w:val="22"/>
        </w:rPr>
        <w:t xml:space="preserve">Oświadczenie </w:t>
      </w:r>
      <w:r w:rsidRPr="008505DA">
        <w:rPr>
          <w:bCs/>
          <w:color w:val="000000" w:themeColor="text1"/>
          <w:sz w:val="22"/>
          <w:szCs w:val="22"/>
        </w:rPr>
        <w:t>W</w:t>
      </w:r>
      <w:r w:rsidR="00885A8E" w:rsidRPr="008505DA">
        <w:rPr>
          <w:bCs/>
          <w:color w:val="000000" w:themeColor="text1"/>
          <w:sz w:val="22"/>
          <w:szCs w:val="22"/>
        </w:rPr>
        <w:t>ykonawcy, że ma zawartą umowę z Operatorem Systemu Dystrybucyjnego</w:t>
      </w:r>
      <w:r w:rsidRPr="008505DA">
        <w:rPr>
          <w:bCs/>
          <w:color w:val="000000" w:themeColor="text1"/>
          <w:sz w:val="22"/>
          <w:szCs w:val="22"/>
        </w:rPr>
        <w:t xml:space="preserve"> (OSD) właściwym terytorialnie dla obiektów objętych zamówie</w:t>
      </w:r>
      <w:r w:rsidR="00C25385" w:rsidRPr="008505DA">
        <w:rPr>
          <w:bCs/>
          <w:color w:val="000000" w:themeColor="text1"/>
          <w:sz w:val="22"/>
          <w:szCs w:val="22"/>
        </w:rPr>
        <w:t>niem bądź oświadczenie</w:t>
      </w:r>
      <w:r w:rsidRPr="008505DA">
        <w:rPr>
          <w:bCs/>
          <w:color w:val="000000" w:themeColor="text1"/>
          <w:sz w:val="22"/>
          <w:szCs w:val="22"/>
        </w:rPr>
        <w:t xml:space="preserve"> o zapewnieniu zawarcia takiej umowy wydane przez OSD</w:t>
      </w:r>
      <w:r w:rsidR="00885A8E" w:rsidRPr="008505DA">
        <w:rPr>
          <w:bCs/>
          <w:color w:val="000000" w:themeColor="text1"/>
          <w:sz w:val="22"/>
          <w:szCs w:val="22"/>
        </w:rPr>
        <w:t xml:space="preserve"> na świadczenie usług dystrybucji energii elektrycznej (w przypadku Wykonawców nie będących wła</w:t>
      </w:r>
      <w:r w:rsidR="00C25385" w:rsidRPr="008505DA">
        <w:rPr>
          <w:bCs/>
          <w:color w:val="000000" w:themeColor="text1"/>
          <w:sz w:val="22"/>
          <w:szCs w:val="22"/>
        </w:rPr>
        <w:t xml:space="preserve">ścicielem sieci dystrybucyjnej) </w:t>
      </w:r>
      <w:r w:rsidR="00885A8E" w:rsidRPr="008505DA">
        <w:rPr>
          <w:color w:val="000000" w:themeColor="text1"/>
          <w:sz w:val="22"/>
          <w:szCs w:val="22"/>
        </w:rPr>
        <w:t xml:space="preserve">– </w:t>
      </w:r>
      <w:r w:rsidR="00435F36" w:rsidRPr="008505DA">
        <w:rPr>
          <w:b/>
          <w:color w:val="000000" w:themeColor="text1"/>
          <w:sz w:val="22"/>
          <w:szCs w:val="22"/>
        </w:rPr>
        <w:t>załącznik nr 5</w:t>
      </w:r>
      <w:r w:rsidR="00885A8E" w:rsidRPr="008505DA">
        <w:rPr>
          <w:b/>
          <w:color w:val="000000" w:themeColor="text1"/>
          <w:sz w:val="22"/>
          <w:szCs w:val="22"/>
        </w:rPr>
        <w:t xml:space="preserve"> do SIWZ</w:t>
      </w:r>
      <w:r w:rsidR="009A7D79" w:rsidRPr="008505DA">
        <w:rPr>
          <w:b/>
          <w:color w:val="000000" w:themeColor="text1"/>
          <w:sz w:val="22"/>
          <w:szCs w:val="22"/>
          <w:lang w:eastAsia="ar-SA"/>
        </w:rPr>
        <w:t>.</w:t>
      </w:r>
    </w:p>
    <w:p w:rsidR="00D95FE5" w:rsidRPr="008505DA" w:rsidRDefault="0034573F" w:rsidP="00343F20">
      <w:pPr>
        <w:pStyle w:val="Akapitzlist"/>
        <w:widowControl w:val="0"/>
        <w:numPr>
          <w:ilvl w:val="0"/>
          <w:numId w:val="24"/>
        </w:numPr>
        <w:suppressAutoHyphens/>
        <w:autoSpaceDE w:val="0"/>
        <w:spacing w:line="276" w:lineRule="auto"/>
        <w:ind w:left="709"/>
        <w:rPr>
          <w:color w:val="000000" w:themeColor="text1"/>
          <w:sz w:val="22"/>
          <w:szCs w:val="22"/>
          <w:lang w:eastAsia="ar-SA"/>
        </w:rPr>
      </w:pPr>
      <w:r w:rsidRPr="008505DA">
        <w:rPr>
          <w:color w:val="000000" w:themeColor="text1"/>
          <w:sz w:val="22"/>
          <w:szCs w:val="22"/>
          <w:u w:val="single"/>
          <w:lang w:eastAsia="ar-SA"/>
        </w:rPr>
        <w:t>Sytuacja ekonomiczna lub finansowa</w:t>
      </w:r>
      <w:r w:rsidR="00885A8E" w:rsidRPr="008505DA">
        <w:rPr>
          <w:color w:val="000000" w:themeColor="text1"/>
          <w:sz w:val="22"/>
          <w:szCs w:val="22"/>
          <w:lang w:eastAsia="ar-SA"/>
        </w:rPr>
        <w:t>– Zamawiający nie określa</w:t>
      </w:r>
      <w:r w:rsidR="00E00CCF" w:rsidRPr="008505DA">
        <w:rPr>
          <w:color w:val="000000" w:themeColor="text1"/>
          <w:sz w:val="22"/>
          <w:szCs w:val="22"/>
          <w:lang w:eastAsia="ar-SA"/>
        </w:rPr>
        <w:t xml:space="preserve"> szczegółowego warunku w </w:t>
      </w:r>
      <w:r w:rsidR="00885A8E" w:rsidRPr="008505DA">
        <w:rPr>
          <w:color w:val="000000" w:themeColor="text1"/>
          <w:sz w:val="22"/>
          <w:szCs w:val="22"/>
          <w:lang w:eastAsia="ar-SA"/>
        </w:rPr>
        <w:t>tym zakresie</w:t>
      </w:r>
      <w:r w:rsidR="006122F5" w:rsidRPr="008505DA">
        <w:rPr>
          <w:i/>
          <w:iCs/>
          <w:color w:val="000000" w:themeColor="text1"/>
          <w:sz w:val="22"/>
          <w:szCs w:val="22"/>
          <w:lang w:eastAsia="ar-SA"/>
        </w:rPr>
        <w:t>.</w:t>
      </w:r>
    </w:p>
    <w:p w:rsidR="00FB200B" w:rsidRPr="008505DA" w:rsidRDefault="00416CD0" w:rsidP="00343F20">
      <w:pPr>
        <w:pStyle w:val="Akapitzlist"/>
        <w:widowControl w:val="0"/>
        <w:numPr>
          <w:ilvl w:val="0"/>
          <w:numId w:val="24"/>
        </w:numPr>
        <w:suppressAutoHyphens/>
        <w:autoSpaceDE w:val="0"/>
        <w:spacing w:line="276" w:lineRule="auto"/>
        <w:ind w:left="709"/>
        <w:rPr>
          <w:color w:val="000000" w:themeColor="text1"/>
          <w:sz w:val="22"/>
          <w:szCs w:val="22"/>
          <w:lang w:eastAsia="ar-SA"/>
        </w:rPr>
      </w:pPr>
      <w:r w:rsidRPr="008505DA">
        <w:rPr>
          <w:color w:val="000000" w:themeColor="text1"/>
          <w:sz w:val="22"/>
          <w:szCs w:val="22"/>
          <w:u w:val="single"/>
          <w:lang w:eastAsia="ar-SA"/>
        </w:rPr>
        <w:t>Zdolność techniczna lub zawodowa</w:t>
      </w:r>
      <w:r w:rsidR="00885A8E" w:rsidRPr="008505DA">
        <w:rPr>
          <w:color w:val="000000" w:themeColor="text1"/>
          <w:sz w:val="22"/>
          <w:szCs w:val="22"/>
          <w:lang w:eastAsia="ar-SA"/>
        </w:rPr>
        <w:t>– Zamawiający nie określa</w:t>
      </w:r>
      <w:r w:rsidR="00E00CCF" w:rsidRPr="008505DA">
        <w:rPr>
          <w:color w:val="000000" w:themeColor="text1"/>
          <w:sz w:val="22"/>
          <w:szCs w:val="22"/>
          <w:lang w:eastAsia="ar-SA"/>
        </w:rPr>
        <w:t xml:space="preserve"> szczegółowego</w:t>
      </w:r>
      <w:r w:rsidR="00885A8E" w:rsidRPr="008505DA">
        <w:rPr>
          <w:color w:val="000000" w:themeColor="text1"/>
          <w:sz w:val="22"/>
          <w:szCs w:val="22"/>
          <w:lang w:eastAsia="ar-SA"/>
        </w:rPr>
        <w:t xml:space="preserve"> warunku w tym zakresie</w:t>
      </w:r>
      <w:r w:rsidR="00FB200B" w:rsidRPr="008505DA">
        <w:rPr>
          <w:b/>
          <w:color w:val="000000" w:themeColor="text1"/>
          <w:sz w:val="22"/>
          <w:szCs w:val="22"/>
          <w:lang w:eastAsia="ar-SA"/>
        </w:rPr>
        <w:t>.</w:t>
      </w:r>
    </w:p>
    <w:p w:rsidR="00150157" w:rsidRPr="008505DA"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8505DA">
        <w:rPr>
          <w:color w:val="000000" w:themeColor="text1"/>
          <w:sz w:val="22"/>
          <w:szCs w:val="22"/>
          <w:u w:val="single"/>
          <w:lang w:eastAsia="ar-SA"/>
        </w:rPr>
        <w:lastRenderedPageBreak/>
        <w:t>Zasoby innych podmiotów:</w:t>
      </w:r>
    </w:p>
    <w:p w:rsidR="0034573F" w:rsidRPr="008505DA" w:rsidRDefault="00E64BC5"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8505DA">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8505DA">
        <w:rPr>
          <w:color w:val="000000" w:themeColor="text1"/>
          <w:sz w:val="22"/>
          <w:szCs w:val="22"/>
          <w:lang w:eastAsia="ar-SA"/>
        </w:rPr>
        <w:t xml:space="preserve"> lub sytuacji finansowej lub ekonomicznej</w:t>
      </w:r>
      <w:r w:rsidRPr="008505DA">
        <w:rPr>
          <w:color w:val="000000" w:themeColor="text1"/>
          <w:sz w:val="22"/>
          <w:szCs w:val="22"/>
          <w:lang w:eastAsia="ar-SA"/>
        </w:rPr>
        <w:t xml:space="preserve"> innych podmiotów, niezależnie od charakteru prawnego łączących go z nim stosunków prawnych</w:t>
      </w:r>
      <w:r w:rsidR="00935B8A" w:rsidRPr="008505DA">
        <w:rPr>
          <w:color w:val="000000" w:themeColor="text1"/>
          <w:sz w:val="22"/>
          <w:szCs w:val="22"/>
        </w:rPr>
        <w:t>(podmioty udostępniające zasoby)</w:t>
      </w:r>
      <w:r w:rsidRPr="008505DA">
        <w:rPr>
          <w:color w:val="000000" w:themeColor="text1"/>
          <w:sz w:val="22"/>
          <w:szCs w:val="22"/>
          <w:lang w:eastAsia="ar-SA"/>
        </w:rPr>
        <w:t>.</w:t>
      </w:r>
    </w:p>
    <w:p w:rsidR="00E64BC5" w:rsidRPr="008505DA" w:rsidRDefault="00E64BC5"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8505DA">
        <w:rPr>
          <w:color w:val="000000" w:themeColor="text1"/>
          <w:sz w:val="22"/>
          <w:szCs w:val="22"/>
          <w:lang w:eastAsia="ar-SA"/>
        </w:rPr>
        <w:t>Wykonawca, który polega na zdolnościach</w:t>
      </w:r>
      <w:r w:rsidR="00935B8A" w:rsidRPr="008505DA">
        <w:rPr>
          <w:color w:val="000000" w:themeColor="text1"/>
          <w:sz w:val="22"/>
          <w:szCs w:val="22"/>
          <w:lang w:eastAsia="ar-SA"/>
        </w:rPr>
        <w:t xml:space="preserve"> lub sytuacji</w:t>
      </w:r>
      <w:r w:rsidRPr="008505DA">
        <w:rPr>
          <w:color w:val="000000" w:themeColor="text1"/>
          <w:sz w:val="22"/>
          <w:szCs w:val="22"/>
          <w:lang w:eastAsia="ar-SA"/>
        </w:rPr>
        <w:t xml:space="preserve"> innych podmiotów, musi udowodnić Zamawiającemu, że realizując zamówienie, będzie dysponował niezbędnymi zasobami tych podmiotów, </w:t>
      </w:r>
      <w:r w:rsidRPr="008505DA">
        <w:rPr>
          <w:color w:val="000000" w:themeColor="text1"/>
          <w:sz w:val="22"/>
          <w:szCs w:val="22"/>
          <w:u w:val="single"/>
          <w:lang w:eastAsia="ar-SA"/>
        </w:rPr>
        <w:t>w szczególności przedstawiając zobowiązanie tych podmiotów do oddania mu do dyspozycji niezbędnych zasobów na potrzeby realizacji zamówienia</w:t>
      </w:r>
      <w:r w:rsidR="0058054E" w:rsidRPr="008505DA">
        <w:rPr>
          <w:color w:val="000000" w:themeColor="text1"/>
          <w:sz w:val="22"/>
          <w:szCs w:val="22"/>
          <w:lang w:eastAsia="ar-SA"/>
        </w:rPr>
        <w:t xml:space="preserve"> – wzór zobowiązania stanowi </w:t>
      </w:r>
      <w:r w:rsidR="005B7DB1" w:rsidRPr="008505DA">
        <w:rPr>
          <w:b/>
          <w:color w:val="000000" w:themeColor="text1"/>
          <w:sz w:val="22"/>
          <w:szCs w:val="22"/>
          <w:lang w:eastAsia="ar-SA"/>
        </w:rPr>
        <w:t>Załącznik nr 8</w:t>
      </w:r>
      <w:r w:rsidR="0058054E" w:rsidRPr="008505DA">
        <w:rPr>
          <w:b/>
          <w:color w:val="000000" w:themeColor="text1"/>
          <w:sz w:val="22"/>
          <w:szCs w:val="22"/>
          <w:lang w:eastAsia="ar-SA"/>
        </w:rPr>
        <w:t xml:space="preserve"> do SIWZ</w:t>
      </w:r>
      <w:r w:rsidR="00E50C4C" w:rsidRPr="008505DA">
        <w:rPr>
          <w:color w:val="000000" w:themeColor="text1"/>
          <w:sz w:val="22"/>
          <w:szCs w:val="22"/>
          <w:lang w:eastAsia="ar-SA"/>
        </w:rPr>
        <w:t>.</w:t>
      </w:r>
    </w:p>
    <w:p w:rsidR="009A213B" w:rsidRPr="008505DA" w:rsidRDefault="00636D25"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8505DA">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r w:rsidR="0058054E" w:rsidRPr="008505DA">
        <w:rPr>
          <w:color w:val="000000" w:themeColor="text1"/>
          <w:sz w:val="22"/>
          <w:szCs w:val="22"/>
          <w:lang w:eastAsia="ar-SA"/>
        </w:rPr>
        <w:t>, o których mowa w art. 24 ust. 1 pkt 13-22 i ust. 5 ustawy Pzp.</w:t>
      </w:r>
    </w:p>
    <w:p w:rsidR="009A213B" w:rsidRPr="008505DA" w:rsidRDefault="009A213B"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8505DA">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8505DA" w:rsidRDefault="009A213B" w:rsidP="00343F20">
      <w:pPr>
        <w:pStyle w:val="Akapitzlist"/>
        <w:widowControl w:val="0"/>
        <w:numPr>
          <w:ilvl w:val="0"/>
          <w:numId w:val="42"/>
        </w:numPr>
        <w:suppressAutoHyphens/>
        <w:autoSpaceDE w:val="0"/>
        <w:spacing w:line="276" w:lineRule="auto"/>
        <w:ind w:left="851" w:hanging="284"/>
        <w:rPr>
          <w:color w:val="000000" w:themeColor="text1"/>
          <w:sz w:val="22"/>
          <w:szCs w:val="22"/>
          <w:lang w:eastAsia="ar-SA"/>
        </w:rPr>
      </w:pPr>
      <w:r w:rsidRPr="008505DA">
        <w:rPr>
          <w:color w:val="000000" w:themeColor="text1"/>
          <w:sz w:val="22"/>
          <w:szCs w:val="22"/>
          <w:lang w:eastAsia="ar-SA"/>
        </w:rPr>
        <w:t>zastąpił ten podmiot innym podmiotem lub podmiotami,</w:t>
      </w:r>
    </w:p>
    <w:p w:rsidR="009A213B" w:rsidRPr="008505DA" w:rsidRDefault="009A213B" w:rsidP="00343F20">
      <w:pPr>
        <w:pStyle w:val="Akapitzlist"/>
        <w:widowControl w:val="0"/>
        <w:numPr>
          <w:ilvl w:val="0"/>
          <w:numId w:val="42"/>
        </w:numPr>
        <w:suppressAutoHyphens/>
        <w:autoSpaceDE w:val="0"/>
        <w:spacing w:line="276" w:lineRule="auto"/>
        <w:ind w:left="851" w:hanging="284"/>
        <w:rPr>
          <w:color w:val="000000" w:themeColor="text1"/>
          <w:sz w:val="22"/>
          <w:szCs w:val="22"/>
          <w:lang w:eastAsia="ar-SA"/>
        </w:rPr>
      </w:pPr>
      <w:r w:rsidRPr="008505DA">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8505DA">
        <w:rPr>
          <w:color w:val="000000" w:themeColor="text1"/>
          <w:sz w:val="22"/>
          <w:szCs w:val="22"/>
          <w:lang w:eastAsia="ar-SA"/>
        </w:rPr>
        <w:t>niniejszej SIWZ</w:t>
      </w:r>
      <w:r w:rsidRPr="008505DA">
        <w:rPr>
          <w:color w:val="000000" w:themeColor="text1"/>
          <w:sz w:val="22"/>
          <w:szCs w:val="22"/>
          <w:lang w:eastAsia="ar-SA"/>
        </w:rPr>
        <w:t>.</w:t>
      </w:r>
    </w:p>
    <w:p w:rsidR="00EE7001" w:rsidRPr="008505DA" w:rsidRDefault="00EE7001" w:rsidP="00EE7001">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8505DA">
        <w:rPr>
          <w:color w:val="000000" w:themeColor="text1"/>
          <w:sz w:val="22"/>
          <w:szCs w:val="22"/>
          <w:lang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135DBC" w:rsidRPr="008505DA"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8505DA">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8505DA"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8505DA">
        <w:rPr>
          <w:color w:val="000000" w:themeColor="text1"/>
          <w:sz w:val="22"/>
          <w:szCs w:val="22"/>
          <w:u w:val="single"/>
          <w:lang w:eastAsia="ar-SA"/>
        </w:rPr>
        <w:t>Podstawy wykluczenia z postępowania:</w:t>
      </w:r>
    </w:p>
    <w:p w:rsidR="003D3905" w:rsidRPr="008505DA" w:rsidRDefault="003D3905" w:rsidP="00343F20">
      <w:pPr>
        <w:widowControl w:val="0"/>
        <w:numPr>
          <w:ilvl w:val="0"/>
          <w:numId w:val="40"/>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8505DA">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8505DA" w:rsidRDefault="003258AA" w:rsidP="00343F20">
      <w:pPr>
        <w:widowControl w:val="0"/>
        <w:numPr>
          <w:ilvl w:val="0"/>
          <w:numId w:val="40"/>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8505DA">
        <w:rPr>
          <w:color w:val="000000" w:themeColor="text1"/>
          <w:sz w:val="22"/>
          <w:szCs w:val="22"/>
        </w:rPr>
        <w:t>Zamawiający przewiduje podstawy wykluczenia wskazane w art. 24 ust. 5 pkt 1 ustawy Pzp.</w:t>
      </w:r>
    </w:p>
    <w:p w:rsidR="00135DBC" w:rsidRPr="008505DA" w:rsidRDefault="00135DBC" w:rsidP="00304EDB">
      <w:pPr>
        <w:pStyle w:val="Nagwek1"/>
      </w:pPr>
      <w:r w:rsidRPr="008505DA">
        <w:t xml:space="preserve">Wykaz oświadczeń lub dokumentów, </w:t>
      </w:r>
      <w:r w:rsidR="00A23D77" w:rsidRPr="008505DA">
        <w:t>potwierdzających spełnianie warunków udziału w postępowaniu oraz brak podstaw wykluczenia</w:t>
      </w:r>
    </w:p>
    <w:p w:rsidR="00135DBC" w:rsidRPr="008505DA"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8505DA">
        <w:rPr>
          <w:b/>
          <w:color w:val="000000" w:themeColor="text1"/>
          <w:sz w:val="22"/>
          <w:szCs w:val="22"/>
          <w:lang w:eastAsia="ar-SA"/>
        </w:rPr>
        <w:t>Wykaz oświadczeń w celu wstępnego potwierdzenia, że wykonawca nie podlega wykluczeniu oraz spełnia warunki udziału w postępowaniu</w:t>
      </w:r>
      <w:r w:rsidR="00367968" w:rsidRPr="008505DA">
        <w:rPr>
          <w:color w:val="000000" w:themeColor="text1"/>
          <w:sz w:val="22"/>
          <w:szCs w:val="22"/>
          <w:lang w:eastAsia="ar-SA"/>
        </w:rPr>
        <w:t xml:space="preserve">(składa każdy Wykonawca wraz z </w:t>
      </w:r>
      <w:r w:rsidR="00B26103" w:rsidRPr="008505DA">
        <w:rPr>
          <w:color w:val="000000" w:themeColor="text1"/>
          <w:sz w:val="22"/>
          <w:szCs w:val="22"/>
          <w:lang w:eastAsia="ar-SA"/>
        </w:rPr>
        <w:t>ofertą</w:t>
      </w:r>
      <w:r w:rsidR="00367968" w:rsidRPr="008505DA">
        <w:rPr>
          <w:color w:val="000000" w:themeColor="text1"/>
          <w:sz w:val="22"/>
          <w:szCs w:val="22"/>
          <w:lang w:eastAsia="ar-SA"/>
        </w:rPr>
        <w:t>)</w:t>
      </w:r>
      <w:r w:rsidR="00135DBC" w:rsidRPr="008505DA">
        <w:rPr>
          <w:color w:val="000000" w:themeColor="text1"/>
          <w:sz w:val="22"/>
          <w:szCs w:val="22"/>
          <w:lang w:eastAsia="ar-SA"/>
        </w:rPr>
        <w:t xml:space="preserve">: </w:t>
      </w:r>
    </w:p>
    <w:p w:rsidR="00D41FB8" w:rsidRPr="008505DA" w:rsidRDefault="00367968" w:rsidP="006B2D8B">
      <w:pPr>
        <w:numPr>
          <w:ilvl w:val="0"/>
          <w:numId w:val="15"/>
        </w:numPr>
        <w:suppressAutoHyphens/>
        <w:spacing w:line="276" w:lineRule="auto"/>
        <w:rPr>
          <w:color w:val="000000" w:themeColor="text1"/>
          <w:sz w:val="22"/>
          <w:szCs w:val="22"/>
          <w:lang w:eastAsia="ar-SA"/>
        </w:rPr>
      </w:pPr>
      <w:r w:rsidRPr="008505DA">
        <w:rPr>
          <w:color w:val="000000" w:themeColor="text1"/>
          <w:sz w:val="22"/>
          <w:szCs w:val="22"/>
          <w:lang w:eastAsia="ar-SA"/>
        </w:rPr>
        <w:t>A</w:t>
      </w:r>
      <w:r w:rsidR="00983860" w:rsidRPr="008505DA">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135DBC" w:rsidRPr="008505DA">
        <w:rPr>
          <w:color w:val="000000" w:themeColor="text1"/>
          <w:sz w:val="22"/>
          <w:szCs w:val="22"/>
          <w:lang w:eastAsia="ar-SA"/>
        </w:rPr>
        <w:t xml:space="preserve">wg wzoru stanowiącego </w:t>
      </w:r>
      <w:r w:rsidR="00135DBC" w:rsidRPr="008505DA">
        <w:rPr>
          <w:b/>
          <w:bCs/>
          <w:color w:val="000000" w:themeColor="text1"/>
          <w:sz w:val="22"/>
          <w:szCs w:val="22"/>
          <w:lang w:eastAsia="ar-SA"/>
        </w:rPr>
        <w:t>załącznik nr 2 do SIWZ</w:t>
      </w:r>
      <w:r w:rsidR="00C22DF4" w:rsidRPr="008505DA">
        <w:rPr>
          <w:b/>
          <w:bCs/>
          <w:color w:val="000000" w:themeColor="text1"/>
          <w:sz w:val="22"/>
          <w:szCs w:val="22"/>
          <w:lang w:eastAsia="ar-SA"/>
        </w:rPr>
        <w:t>.</w:t>
      </w:r>
    </w:p>
    <w:p w:rsidR="00B26103" w:rsidRPr="008505DA" w:rsidRDefault="00367968" w:rsidP="006B2D8B">
      <w:pPr>
        <w:numPr>
          <w:ilvl w:val="0"/>
          <w:numId w:val="15"/>
        </w:numPr>
        <w:suppressAutoHyphens/>
        <w:spacing w:line="276" w:lineRule="auto"/>
        <w:rPr>
          <w:color w:val="000000" w:themeColor="text1"/>
          <w:sz w:val="22"/>
          <w:szCs w:val="22"/>
          <w:lang w:eastAsia="ar-SA"/>
        </w:rPr>
      </w:pPr>
      <w:r w:rsidRPr="008505DA">
        <w:rPr>
          <w:color w:val="000000" w:themeColor="text1"/>
          <w:sz w:val="22"/>
          <w:szCs w:val="22"/>
          <w:lang w:eastAsia="ar-SA"/>
        </w:rPr>
        <w:t>A</w:t>
      </w:r>
      <w:r w:rsidR="00B26103" w:rsidRPr="008505DA">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8505DA">
        <w:rPr>
          <w:b/>
          <w:bCs/>
          <w:color w:val="000000" w:themeColor="text1"/>
          <w:sz w:val="22"/>
          <w:szCs w:val="22"/>
          <w:lang w:eastAsia="ar-SA"/>
        </w:rPr>
        <w:t>załącznik nr 3 do SIWZ.</w:t>
      </w:r>
    </w:p>
    <w:p w:rsidR="00367968" w:rsidRPr="008505DA" w:rsidRDefault="00367968" w:rsidP="006B2D8B">
      <w:pPr>
        <w:numPr>
          <w:ilvl w:val="0"/>
          <w:numId w:val="15"/>
        </w:numPr>
        <w:suppressAutoHyphens/>
        <w:spacing w:line="276" w:lineRule="auto"/>
        <w:rPr>
          <w:color w:val="000000" w:themeColor="text1"/>
          <w:sz w:val="22"/>
          <w:szCs w:val="22"/>
          <w:lang w:eastAsia="ar-SA"/>
        </w:rPr>
      </w:pPr>
      <w:r w:rsidRPr="008505DA">
        <w:rPr>
          <w:color w:val="000000" w:themeColor="text1"/>
          <w:sz w:val="22"/>
          <w:szCs w:val="22"/>
          <w:lang w:eastAsia="ar-SA"/>
        </w:rPr>
        <w:t xml:space="preserve">Każdy z </w:t>
      </w:r>
      <w:r w:rsidRPr="008505DA">
        <w:rPr>
          <w:b/>
          <w:color w:val="000000" w:themeColor="text1"/>
          <w:sz w:val="22"/>
          <w:szCs w:val="22"/>
          <w:lang w:eastAsia="ar-SA"/>
        </w:rPr>
        <w:t>wykonawców ubiegających się wspólnie o udzielenie zamówienia</w:t>
      </w:r>
      <w:r w:rsidRPr="008505DA">
        <w:rPr>
          <w:color w:val="000000" w:themeColor="text1"/>
          <w:sz w:val="22"/>
          <w:szCs w:val="22"/>
          <w:lang w:eastAsia="ar-SA"/>
        </w:rPr>
        <w:t xml:space="preserve"> składa oświadczenie/a o którym/ych mowa w</w:t>
      </w:r>
      <w:r w:rsidR="00CC7084" w:rsidRPr="008505DA">
        <w:rPr>
          <w:color w:val="000000" w:themeColor="text1"/>
          <w:sz w:val="22"/>
          <w:szCs w:val="22"/>
          <w:lang w:eastAsia="ar-SA"/>
        </w:rPr>
        <w:t xml:space="preserve"> ust. 1 pkt. 1 i </w:t>
      </w:r>
      <w:r w:rsidRPr="008505DA">
        <w:rPr>
          <w:color w:val="000000" w:themeColor="text1"/>
          <w:sz w:val="22"/>
          <w:szCs w:val="22"/>
          <w:lang w:eastAsia="ar-SA"/>
        </w:rPr>
        <w:t>2.</w:t>
      </w:r>
    </w:p>
    <w:p w:rsidR="00802AB0" w:rsidRPr="008505DA" w:rsidRDefault="00CC7084" w:rsidP="006B2D8B">
      <w:pPr>
        <w:numPr>
          <w:ilvl w:val="0"/>
          <w:numId w:val="15"/>
        </w:numPr>
        <w:suppressAutoHyphens/>
        <w:spacing w:line="276" w:lineRule="auto"/>
        <w:rPr>
          <w:color w:val="000000" w:themeColor="text1"/>
          <w:sz w:val="22"/>
          <w:szCs w:val="22"/>
          <w:lang w:eastAsia="ar-SA"/>
        </w:rPr>
      </w:pPr>
      <w:r w:rsidRPr="008505DA">
        <w:rPr>
          <w:color w:val="000000" w:themeColor="text1"/>
          <w:sz w:val="22"/>
          <w:szCs w:val="22"/>
          <w:lang w:eastAsia="ar-SA"/>
        </w:rPr>
        <w:t xml:space="preserve">wykonawca który powołuje się na </w:t>
      </w:r>
      <w:r w:rsidRPr="008505DA">
        <w:rPr>
          <w:b/>
          <w:color w:val="000000" w:themeColor="text1"/>
          <w:sz w:val="22"/>
          <w:szCs w:val="22"/>
          <w:lang w:eastAsia="ar-SA"/>
        </w:rPr>
        <w:t>zasoby innych podmiotów</w:t>
      </w:r>
      <w:r w:rsidRPr="008505DA">
        <w:rPr>
          <w:color w:val="000000" w:themeColor="text1"/>
          <w:sz w:val="22"/>
          <w:szCs w:val="22"/>
          <w:lang w:eastAsia="ar-SA"/>
        </w:rPr>
        <w:t xml:space="preserve"> w celu wykazania braku istnienia wobec nich </w:t>
      </w:r>
      <w:r w:rsidRPr="008505DA">
        <w:rPr>
          <w:color w:val="000000" w:themeColor="text1"/>
          <w:sz w:val="22"/>
          <w:szCs w:val="22"/>
          <w:u w:val="single"/>
          <w:lang w:eastAsia="ar-SA"/>
        </w:rPr>
        <w:t>podstaw do wykluczenia</w:t>
      </w:r>
      <w:r w:rsidRPr="008505DA">
        <w:rPr>
          <w:color w:val="000000" w:themeColor="text1"/>
          <w:sz w:val="22"/>
          <w:szCs w:val="22"/>
          <w:lang w:eastAsia="ar-SA"/>
        </w:rPr>
        <w:t xml:space="preserve"> oraz </w:t>
      </w:r>
      <w:r w:rsidRPr="008505DA">
        <w:rPr>
          <w:color w:val="000000" w:themeColor="text1"/>
          <w:sz w:val="22"/>
          <w:szCs w:val="22"/>
          <w:u w:val="single"/>
          <w:lang w:eastAsia="ar-SA"/>
        </w:rPr>
        <w:t>spełniania, w zakresie, w jakim powołuje się na ich zasoby, warunków udziału w postępowaniu,</w:t>
      </w:r>
      <w:r w:rsidRPr="008505DA">
        <w:rPr>
          <w:color w:val="000000" w:themeColor="text1"/>
          <w:sz w:val="22"/>
          <w:szCs w:val="22"/>
          <w:lang w:eastAsia="ar-SA"/>
        </w:rPr>
        <w:t xml:space="preserve"> zamieszcza</w:t>
      </w:r>
      <w:r w:rsidR="00E47293" w:rsidRPr="008505DA">
        <w:rPr>
          <w:color w:val="000000" w:themeColor="text1"/>
          <w:sz w:val="22"/>
          <w:szCs w:val="22"/>
          <w:lang w:eastAsia="ar-SA"/>
        </w:rPr>
        <w:t xml:space="preserve"> informacje o tych podmiotach w </w:t>
      </w:r>
      <w:r w:rsidRPr="008505DA">
        <w:rPr>
          <w:color w:val="000000" w:themeColor="text1"/>
          <w:sz w:val="22"/>
          <w:szCs w:val="22"/>
          <w:lang w:eastAsia="ar-SA"/>
        </w:rPr>
        <w:t xml:space="preserve">oświadczeniu o którym mowa w ust. 1 pkt. 1 i 2. Ponadto Wykonawca załącza </w:t>
      </w:r>
      <w:r w:rsidRPr="008505DA">
        <w:rPr>
          <w:color w:val="000000" w:themeColor="text1"/>
          <w:sz w:val="22"/>
          <w:szCs w:val="22"/>
          <w:lang w:eastAsia="ar-SA"/>
        </w:rPr>
        <w:lastRenderedPageBreak/>
        <w:t xml:space="preserve">do oferty </w:t>
      </w:r>
      <w:r w:rsidRPr="008505DA">
        <w:rPr>
          <w:color w:val="000000" w:themeColor="text1"/>
          <w:sz w:val="22"/>
          <w:szCs w:val="22"/>
          <w:u w:val="single"/>
          <w:lang w:eastAsia="ar-SA"/>
        </w:rPr>
        <w:t>oryginał zobowiązania tych podmiotów</w:t>
      </w:r>
      <w:r w:rsidRPr="008505DA">
        <w:rPr>
          <w:color w:val="000000" w:themeColor="text1"/>
          <w:sz w:val="22"/>
          <w:szCs w:val="22"/>
          <w:lang w:eastAsia="ar-SA"/>
        </w:rPr>
        <w:t xml:space="preserve"> do oddania mu do dyspozycji niezbędnych zasobów na potrzeby realizacji zamówienia</w:t>
      </w:r>
      <w:r w:rsidR="0087397A" w:rsidRPr="008505DA">
        <w:rPr>
          <w:color w:val="000000" w:themeColor="text1"/>
          <w:sz w:val="22"/>
          <w:szCs w:val="22"/>
          <w:lang w:eastAsia="ar-SA"/>
        </w:rPr>
        <w:t>.</w:t>
      </w:r>
    </w:p>
    <w:p w:rsidR="001E1FCA" w:rsidRPr="008505DA"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8505DA">
        <w:rPr>
          <w:rFonts w:eastAsia="SimSun"/>
          <w:b/>
          <w:color w:val="000000" w:themeColor="text1"/>
          <w:sz w:val="22"/>
          <w:szCs w:val="22"/>
          <w:shd w:val="clear" w:color="auto" w:fill="FFFFFF"/>
          <w:lang w:eastAsia="ar-SA"/>
        </w:rPr>
        <w:t>Wykaz oświadczeń i dokumentów o których mowa w art. 25 ust. 1 pkt 1</w:t>
      </w:r>
      <w:r w:rsidR="009F30C9" w:rsidRPr="008505DA">
        <w:rPr>
          <w:rFonts w:eastAsia="SimSun"/>
          <w:b/>
          <w:color w:val="000000" w:themeColor="text1"/>
          <w:sz w:val="22"/>
          <w:szCs w:val="22"/>
          <w:shd w:val="clear" w:color="auto" w:fill="FFFFFF"/>
          <w:lang w:eastAsia="ar-SA"/>
        </w:rPr>
        <w:t xml:space="preserve"> i 2</w:t>
      </w:r>
      <w:r w:rsidRPr="008505DA">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8505DA">
        <w:rPr>
          <w:rFonts w:eastAsia="SimSun"/>
          <w:b/>
          <w:color w:val="000000" w:themeColor="text1"/>
          <w:sz w:val="22"/>
          <w:szCs w:val="22"/>
          <w:shd w:val="clear" w:color="auto" w:fill="FFFFFF"/>
          <w:lang w:eastAsia="ar-SA"/>
        </w:rPr>
        <w:t>e</w:t>
      </w:r>
      <w:r w:rsidR="00EB4367" w:rsidRPr="008505DA">
        <w:rPr>
          <w:rFonts w:eastAsia="SimSun"/>
          <w:color w:val="000000" w:themeColor="text1"/>
          <w:sz w:val="22"/>
          <w:szCs w:val="22"/>
          <w:shd w:val="clear" w:color="auto" w:fill="FFFFFF"/>
          <w:lang w:eastAsia="ar-SA"/>
        </w:rPr>
        <w:t>(dotyczy Wykonawcy którego oferta została najwyżej oceniona)</w:t>
      </w:r>
      <w:r w:rsidR="001E1FCA" w:rsidRPr="008505DA">
        <w:rPr>
          <w:rFonts w:eastAsia="SimSun"/>
          <w:b/>
          <w:color w:val="000000" w:themeColor="text1"/>
          <w:sz w:val="22"/>
          <w:szCs w:val="22"/>
          <w:shd w:val="clear" w:color="auto" w:fill="FFFFFF"/>
          <w:lang w:eastAsia="ar-SA"/>
        </w:rPr>
        <w:t>:</w:t>
      </w:r>
    </w:p>
    <w:p w:rsidR="0087397A" w:rsidRPr="008505DA" w:rsidRDefault="00D1041F" w:rsidP="00343F20">
      <w:pPr>
        <w:pStyle w:val="Akapitzlist"/>
        <w:numPr>
          <w:ilvl w:val="0"/>
          <w:numId w:val="39"/>
        </w:numPr>
        <w:suppressAutoHyphens/>
        <w:spacing w:line="276" w:lineRule="auto"/>
        <w:ind w:left="709"/>
        <w:rPr>
          <w:rFonts w:eastAsia="SimSun"/>
          <w:b/>
          <w:color w:val="000000" w:themeColor="text1"/>
          <w:sz w:val="22"/>
          <w:szCs w:val="22"/>
          <w:shd w:val="clear" w:color="auto" w:fill="FFFFFF"/>
          <w:lang w:eastAsia="ar-SA"/>
        </w:rPr>
      </w:pPr>
      <w:r w:rsidRPr="008505DA">
        <w:rPr>
          <w:rFonts w:eastAsia="SimSun"/>
          <w:b/>
          <w:color w:val="000000" w:themeColor="text1"/>
          <w:sz w:val="22"/>
          <w:szCs w:val="22"/>
          <w:shd w:val="clear" w:color="auto" w:fill="FFFFFF"/>
          <w:lang w:eastAsia="ar-SA"/>
        </w:rPr>
        <w:t>spełniania warunków udziału w </w:t>
      </w:r>
      <w:r w:rsidR="0087397A" w:rsidRPr="008505DA">
        <w:rPr>
          <w:rFonts w:eastAsia="SimSun"/>
          <w:b/>
          <w:color w:val="000000" w:themeColor="text1"/>
          <w:sz w:val="22"/>
          <w:szCs w:val="22"/>
          <w:shd w:val="clear" w:color="auto" w:fill="FFFFFF"/>
          <w:lang w:eastAsia="ar-SA"/>
        </w:rPr>
        <w:t>postępowaniu</w:t>
      </w:r>
      <w:r w:rsidR="0087397A" w:rsidRPr="008505DA">
        <w:rPr>
          <w:rFonts w:eastAsia="SimSun"/>
          <w:color w:val="000000" w:themeColor="text1"/>
          <w:sz w:val="22"/>
          <w:szCs w:val="22"/>
          <w:shd w:val="clear" w:color="auto" w:fill="FFFFFF"/>
          <w:lang w:eastAsia="ar-SA"/>
        </w:rPr>
        <w:t>:</w:t>
      </w:r>
    </w:p>
    <w:p w:rsidR="00FE35A6" w:rsidRPr="008505DA" w:rsidRDefault="00FE35A6" w:rsidP="00343F20">
      <w:pPr>
        <w:pStyle w:val="Akapitzlist"/>
        <w:numPr>
          <w:ilvl w:val="0"/>
          <w:numId w:val="26"/>
        </w:numPr>
        <w:suppressAutoHyphens/>
        <w:spacing w:line="276" w:lineRule="auto"/>
        <w:ind w:left="993" w:hanging="284"/>
        <w:rPr>
          <w:color w:val="000000" w:themeColor="text1"/>
          <w:sz w:val="22"/>
          <w:szCs w:val="22"/>
          <w:lang w:eastAsia="ar-SA"/>
        </w:rPr>
      </w:pPr>
      <w:r w:rsidRPr="008505DA">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8505DA">
        <w:rPr>
          <w:rFonts w:eastAsia="SimSun"/>
          <w:color w:val="000000" w:themeColor="text1"/>
          <w:sz w:val="22"/>
          <w:szCs w:val="22"/>
          <w:shd w:val="clear" w:color="auto" w:fill="FFFFFF"/>
          <w:lang w:eastAsia="ar-SA"/>
        </w:rPr>
        <w:t xml:space="preserve">– </w:t>
      </w:r>
      <w:r w:rsidR="00C224CD" w:rsidRPr="008505DA">
        <w:rPr>
          <w:rFonts w:eastAsia="SimSun"/>
          <w:color w:val="000000" w:themeColor="text1"/>
          <w:sz w:val="22"/>
          <w:szCs w:val="22"/>
          <w:shd w:val="clear" w:color="auto" w:fill="FFFFFF"/>
          <w:lang w:eastAsia="ar-SA"/>
        </w:rPr>
        <w:t>Zamawiający wymaga złożenia:</w:t>
      </w:r>
    </w:p>
    <w:p w:rsidR="00C25385" w:rsidRPr="008505DA" w:rsidRDefault="00C25385" w:rsidP="00C25385">
      <w:pPr>
        <w:pStyle w:val="Akapitzlist"/>
        <w:widowControl w:val="0"/>
        <w:numPr>
          <w:ilvl w:val="0"/>
          <w:numId w:val="55"/>
        </w:numPr>
        <w:suppressAutoHyphens/>
        <w:autoSpaceDE w:val="0"/>
        <w:spacing w:line="276" w:lineRule="auto"/>
        <w:ind w:left="1418"/>
        <w:rPr>
          <w:color w:val="000000" w:themeColor="text1"/>
          <w:sz w:val="22"/>
          <w:szCs w:val="22"/>
          <w:lang w:eastAsia="ar-SA"/>
        </w:rPr>
      </w:pPr>
      <w:r w:rsidRPr="008505DA">
        <w:rPr>
          <w:color w:val="000000" w:themeColor="text1"/>
          <w:sz w:val="22"/>
          <w:szCs w:val="22"/>
        </w:rPr>
        <w:t>aktualnej koncesji na prowadzenie działalności gospodarczej w zakresie obrotu (sprzedaży) energią elektryczną, wydanej przez Prezesa Urzędu Regulacji Energetyki,</w:t>
      </w:r>
    </w:p>
    <w:p w:rsidR="00C25385" w:rsidRPr="008505DA" w:rsidRDefault="00C25385" w:rsidP="00C25385">
      <w:pPr>
        <w:pStyle w:val="Akapitzlist"/>
        <w:widowControl w:val="0"/>
        <w:numPr>
          <w:ilvl w:val="0"/>
          <w:numId w:val="55"/>
        </w:numPr>
        <w:suppressAutoHyphens/>
        <w:autoSpaceDE w:val="0"/>
        <w:spacing w:line="276" w:lineRule="auto"/>
        <w:ind w:left="1418"/>
        <w:rPr>
          <w:color w:val="000000" w:themeColor="text1"/>
          <w:sz w:val="22"/>
          <w:szCs w:val="22"/>
          <w:lang w:eastAsia="ar-SA"/>
        </w:rPr>
      </w:pPr>
      <w:r w:rsidRPr="008505DA">
        <w:rPr>
          <w:bCs/>
          <w:color w:val="000000" w:themeColor="text1"/>
          <w:sz w:val="22"/>
          <w:szCs w:val="22"/>
        </w:rPr>
        <w:t xml:space="preserve">aktualnej koncesji na prowadzenie działalności gospodarczej w zakresie dystrybucji energii elektrycznej wydanej przez Prezesa Urzędu Regulacji Energetyki na obszarze, na którym znajduje się miejsce dostarczania energii elektrycznej (w przypadku Wykonawców będących właścicielem sieci dystrybucyjnej lub Oświadczenia Wykonawcy, że ma zawartą umowę z Operatorem Systemu Dystrybucyjnego (OSD) właściwym terytorialnie dla obiektów objętych zamówieniem bądź oświadczenia o zapewnieniu zawarcia takiej umowy wydanego przez OSD na świadczenie usług dystrybucji energii elektrycznej (w przypadku Wykonawców nie będących właścicielem sieci dystrybucyjnej) </w:t>
      </w:r>
      <w:r w:rsidRPr="008505DA">
        <w:rPr>
          <w:color w:val="000000" w:themeColor="text1"/>
          <w:sz w:val="22"/>
          <w:szCs w:val="22"/>
        </w:rPr>
        <w:t xml:space="preserve">– </w:t>
      </w:r>
      <w:r w:rsidRPr="008505DA">
        <w:rPr>
          <w:b/>
          <w:color w:val="000000" w:themeColor="text1"/>
          <w:sz w:val="22"/>
          <w:szCs w:val="22"/>
        </w:rPr>
        <w:t>załącznik nr 5 do SIWZ</w:t>
      </w:r>
      <w:r w:rsidRPr="008505DA">
        <w:rPr>
          <w:b/>
          <w:color w:val="000000" w:themeColor="text1"/>
          <w:sz w:val="22"/>
          <w:szCs w:val="22"/>
          <w:lang w:eastAsia="ar-SA"/>
        </w:rPr>
        <w:t xml:space="preserve">. </w:t>
      </w:r>
    </w:p>
    <w:p w:rsidR="00EE7001" w:rsidRPr="008505DA" w:rsidRDefault="00FE35A6" w:rsidP="00343F20">
      <w:pPr>
        <w:pStyle w:val="Akapitzlist"/>
        <w:numPr>
          <w:ilvl w:val="0"/>
          <w:numId w:val="26"/>
        </w:numPr>
        <w:suppressAutoHyphens/>
        <w:spacing w:line="276" w:lineRule="auto"/>
        <w:ind w:left="993" w:hanging="284"/>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Sytua</w:t>
      </w:r>
      <w:r w:rsidR="00D609C6" w:rsidRPr="008505DA">
        <w:rPr>
          <w:rFonts w:eastAsia="SimSun"/>
          <w:color w:val="000000" w:themeColor="text1"/>
          <w:sz w:val="22"/>
          <w:szCs w:val="22"/>
          <w:shd w:val="clear" w:color="auto" w:fill="FFFFFF"/>
          <w:lang w:eastAsia="ar-SA"/>
        </w:rPr>
        <w:t xml:space="preserve">cja ekonomiczna lub finansowa – </w:t>
      </w:r>
      <w:r w:rsidR="00C224CD" w:rsidRPr="008505DA">
        <w:rPr>
          <w:rFonts w:eastAsia="SimSun"/>
          <w:color w:val="000000" w:themeColor="text1"/>
          <w:sz w:val="22"/>
          <w:szCs w:val="22"/>
          <w:shd w:val="clear" w:color="auto" w:fill="FFFFFF"/>
          <w:lang w:eastAsia="ar-SA"/>
        </w:rPr>
        <w:t>Zamawiający nie wymaga żadnego dokumentu</w:t>
      </w:r>
      <w:r w:rsidR="006B51A9" w:rsidRPr="008505DA">
        <w:rPr>
          <w:rFonts w:eastAsia="SimSun"/>
          <w:color w:val="000000" w:themeColor="text1"/>
          <w:sz w:val="22"/>
          <w:szCs w:val="22"/>
          <w:shd w:val="clear" w:color="auto" w:fill="FFFFFF"/>
          <w:lang w:eastAsia="ar-SA"/>
        </w:rPr>
        <w:t>.</w:t>
      </w:r>
    </w:p>
    <w:p w:rsidR="0019163F" w:rsidRPr="008505DA" w:rsidRDefault="00AF4D42" w:rsidP="00343F20">
      <w:pPr>
        <w:pStyle w:val="Akapitzlist"/>
        <w:numPr>
          <w:ilvl w:val="0"/>
          <w:numId w:val="26"/>
        </w:numPr>
        <w:suppressAutoHyphens/>
        <w:spacing w:line="276" w:lineRule="auto"/>
        <w:ind w:left="993" w:hanging="284"/>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Zdolność techniczna lub zawodowa</w:t>
      </w:r>
      <w:r w:rsidR="00D609C6" w:rsidRPr="008505DA">
        <w:rPr>
          <w:rFonts w:eastAsia="SimSun"/>
          <w:color w:val="000000" w:themeColor="text1"/>
          <w:sz w:val="22"/>
          <w:szCs w:val="22"/>
          <w:shd w:val="clear" w:color="auto" w:fill="FFFFFF"/>
          <w:lang w:eastAsia="ar-SA"/>
        </w:rPr>
        <w:t xml:space="preserve"> –</w:t>
      </w:r>
      <w:r w:rsidR="00C224CD" w:rsidRPr="008505DA">
        <w:rPr>
          <w:rFonts w:eastAsia="SimSun"/>
          <w:color w:val="000000" w:themeColor="text1"/>
          <w:sz w:val="22"/>
          <w:szCs w:val="22"/>
          <w:shd w:val="clear" w:color="auto" w:fill="FFFFFF"/>
          <w:lang w:eastAsia="ar-SA"/>
        </w:rPr>
        <w:t>Zamawiający nie wymaga żadnego dokumentu.</w:t>
      </w:r>
    </w:p>
    <w:p w:rsidR="00771DA6" w:rsidRPr="008505DA" w:rsidRDefault="001E1FCA" w:rsidP="00343F20">
      <w:pPr>
        <w:pStyle w:val="Akapitzlist"/>
        <w:numPr>
          <w:ilvl w:val="0"/>
          <w:numId w:val="39"/>
        </w:numPr>
        <w:suppressAutoHyphens/>
        <w:spacing w:line="276" w:lineRule="auto"/>
        <w:ind w:left="709"/>
        <w:rPr>
          <w:rFonts w:eastAsia="SimSun"/>
          <w:color w:val="000000" w:themeColor="text1"/>
          <w:sz w:val="22"/>
          <w:szCs w:val="22"/>
          <w:shd w:val="clear" w:color="auto" w:fill="FFFFFF"/>
          <w:lang w:eastAsia="ar-SA"/>
        </w:rPr>
      </w:pPr>
      <w:r w:rsidRPr="008505DA">
        <w:rPr>
          <w:rFonts w:eastAsia="SimSun"/>
          <w:b/>
          <w:color w:val="000000" w:themeColor="text1"/>
          <w:sz w:val="22"/>
          <w:szCs w:val="22"/>
          <w:shd w:val="clear" w:color="auto" w:fill="FFFFFF"/>
          <w:lang w:eastAsia="ar-SA"/>
        </w:rPr>
        <w:t>spełniania przez oferowane dostawy</w:t>
      </w:r>
      <w:r w:rsidR="005C735E" w:rsidRPr="008505DA">
        <w:rPr>
          <w:rFonts w:eastAsia="SimSun"/>
          <w:b/>
          <w:color w:val="000000" w:themeColor="text1"/>
          <w:sz w:val="22"/>
          <w:szCs w:val="22"/>
          <w:shd w:val="clear" w:color="auto" w:fill="FFFFFF"/>
          <w:lang w:eastAsia="ar-SA"/>
        </w:rPr>
        <w:t>, usługi lub roboty budowlane</w:t>
      </w:r>
      <w:r w:rsidRPr="008505DA">
        <w:rPr>
          <w:rFonts w:eastAsia="SimSun"/>
          <w:b/>
          <w:color w:val="000000" w:themeColor="text1"/>
          <w:sz w:val="22"/>
          <w:szCs w:val="22"/>
          <w:shd w:val="clear" w:color="auto" w:fill="FFFFFF"/>
          <w:lang w:eastAsia="ar-SA"/>
        </w:rPr>
        <w:t xml:space="preserve"> wymagań określonych przez Zamawiającego</w:t>
      </w:r>
      <w:r w:rsidRPr="008505DA">
        <w:rPr>
          <w:rFonts w:eastAsia="SimSun"/>
          <w:color w:val="000000" w:themeColor="text1"/>
          <w:sz w:val="22"/>
          <w:szCs w:val="22"/>
          <w:shd w:val="clear" w:color="auto" w:fill="FFFFFF"/>
          <w:lang w:eastAsia="ar-SA"/>
        </w:rPr>
        <w:t>:</w:t>
      </w:r>
      <w:r w:rsidR="00771DA6" w:rsidRPr="008505DA">
        <w:rPr>
          <w:rFonts w:eastAsia="SimSun"/>
          <w:color w:val="000000" w:themeColor="text1"/>
          <w:sz w:val="22"/>
          <w:szCs w:val="22"/>
          <w:shd w:val="clear" w:color="auto" w:fill="FFFFFF"/>
          <w:lang w:eastAsia="ar-SA"/>
        </w:rPr>
        <w:t>(dotyczy Wykonawcy którego oferta została najwyżej oceniona):</w:t>
      </w:r>
      <w:r w:rsidR="00C224CD" w:rsidRPr="008505DA">
        <w:rPr>
          <w:rFonts w:eastAsia="SimSun"/>
          <w:i/>
          <w:color w:val="000000" w:themeColor="text1"/>
          <w:sz w:val="22"/>
          <w:szCs w:val="22"/>
          <w:shd w:val="clear" w:color="auto" w:fill="FFFFFF"/>
          <w:lang w:eastAsia="ar-SA"/>
        </w:rPr>
        <w:t>nie dotyczy</w:t>
      </w:r>
      <w:r w:rsidR="00C224CD" w:rsidRPr="008505DA">
        <w:rPr>
          <w:rFonts w:eastAsia="SimSun"/>
          <w:color w:val="000000" w:themeColor="text1"/>
          <w:sz w:val="22"/>
          <w:szCs w:val="22"/>
          <w:shd w:val="clear" w:color="auto" w:fill="FFFFFF"/>
          <w:lang w:eastAsia="ar-SA"/>
        </w:rPr>
        <w:t>.</w:t>
      </w:r>
    </w:p>
    <w:p w:rsidR="00873552" w:rsidRPr="008505DA"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8505DA">
        <w:rPr>
          <w:rFonts w:eastAsia="SimSun"/>
          <w:b/>
          <w:color w:val="000000" w:themeColor="text1"/>
          <w:sz w:val="22"/>
          <w:szCs w:val="22"/>
          <w:shd w:val="clear" w:color="auto" w:fill="FFFFFF"/>
          <w:lang w:eastAsia="ar-SA"/>
        </w:rPr>
        <w:t>W</w:t>
      </w:r>
      <w:r w:rsidR="00252D1B" w:rsidRPr="008505DA">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8505DA">
        <w:rPr>
          <w:rFonts w:eastAsia="SimSun"/>
          <w:b/>
          <w:color w:val="000000" w:themeColor="text1"/>
          <w:sz w:val="22"/>
          <w:szCs w:val="22"/>
          <w:shd w:val="clear" w:color="auto" w:fill="FFFFFF"/>
          <w:lang w:eastAsia="ar-SA"/>
        </w:rPr>
        <w:t>da na wezwanie Zamawiającego, o </w:t>
      </w:r>
      <w:r w:rsidR="00252D1B" w:rsidRPr="008505DA">
        <w:rPr>
          <w:rFonts w:eastAsia="SimSun"/>
          <w:b/>
          <w:color w:val="000000" w:themeColor="text1"/>
          <w:sz w:val="22"/>
          <w:szCs w:val="22"/>
          <w:shd w:val="clear" w:color="auto" w:fill="FFFFFF"/>
          <w:lang w:eastAsia="ar-SA"/>
        </w:rPr>
        <w:t>których mowa w art. 25 ust.1 pkt 3 Pzp</w:t>
      </w:r>
      <w:r w:rsidR="00252D1B" w:rsidRPr="008505DA">
        <w:rPr>
          <w:rFonts w:eastAsia="SimSun"/>
          <w:color w:val="000000" w:themeColor="text1"/>
          <w:sz w:val="22"/>
          <w:szCs w:val="22"/>
          <w:shd w:val="clear" w:color="auto" w:fill="FFFFFF"/>
          <w:lang w:eastAsia="ar-SA"/>
        </w:rPr>
        <w:t xml:space="preserve"> (dotyczy Wykonawcy którego oferta została najwyżej oceniona):</w:t>
      </w:r>
    </w:p>
    <w:p w:rsidR="00252D1B" w:rsidRPr="008505DA" w:rsidRDefault="004E3B4C" w:rsidP="00343F20">
      <w:pPr>
        <w:pStyle w:val="Akapitzlist"/>
        <w:numPr>
          <w:ilvl w:val="0"/>
          <w:numId w:val="41"/>
        </w:numPr>
        <w:suppressAutoHyphens/>
        <w:spacing w:line="276" w:lineRule="auto"/>
        <w:rPr>
          <w:b/>
          <w:bCs/>
          <w:color w:val="000000" w:themeColor="text1"/>
          <w:sz w:val="22"/>
          <w:szCs w:val="22"/>
          <w:shd w:val="clear" w:color="auto" w:fill="FFFFFF"/>
        </w:rPr>
      </w:pPr>
      <w:r w:rsidRPr="008505DA">
        <w:rPr>
          <w:color w:val="000000" w:themeColor="text1"/>
          <w:sz w:val="22"/>
          <w:szCs w:val="22"/>
          <w:shd w:val="clear" w:color="auto" w:fill="FFFFFF"/>
        </w:rPr>
        <w:t>odpis z właściwego rejestru lub z centralnej ewidencji i informacji o działalności gospodarczej, jeżeli odrębne przepisy wymagają wpisu do rejestru lub ewidencji, w celu potwierdzenia braku podstaw wykluczenia na podstawie art. 24 ust. 5 pkt 1 ustawy Pzp</w:t>
      </w:r>
      <w:r w:rsidR="00457B4F" w:rsidRPr="008505DA">
        <w:rPr>
          <w:color w:val="000000" w:themeColor="text1"/>
          <w:sz w:val="22"/>
          <w:szCs w:val="22"/>
          <w:shd w:val="clear" w:color="auto" w:fill="FFFFFF"/>
        </w:rPr>
        <w:t>,</w:t>
      </w:r>
      <w:r w:rsidR="00F07FC4" w:rsidRPr="008505DA">
        <w:rPr>
          <w:bCs/>
          <w:color w:val="000000" w:themeColor="text1"/>
          <w:sz w:val="22"/>
          <w:szCs w:val="22"/>
          <w:shd w:val="clear" w:color="auto" w:fill="FFFFFF"/>
        </w:rPr>
        <w:t>wystawiony nie wcze</w:t>
      </w:r>
      <w:r w:rsidR="00F07FC4" w:rsidRPr="008505DA">
        <w:rPr>
          <w:rFonts w:hint="eastAsia"/>
          <w:bCs/>
          <w:color w:val="000000" w:themeColor="text1"/>
          <w:sz w:val="22"/>
          <w:szCs w:val="22"/>
          <w:shd w:val="clear" w:color="auto" w:fill="FFFFFF"/>
        </w:rPr>
        <w:t>ś</w:t>
      </w:r>
      <w:r w:rsidR="00F07FC4" w:rsidRPr="008505DA">
        <w:rPr>
          <w:bCs/>
          <w:color w:val="000000" w:themeColor="text1"/>
          <w:sz w:val="22"/>
          <w:szCs w:val="22"/>
          <w:shd w:val="clear" w:color="auto" w:fill="FFFFFF"/>
        </w:rPr>
        <w:t>niej ni</w:t>
      </w:r>
      <w:r w:rsidR="00F07FC4" w:rsidRPr="008505DA">
        <w:rPr>
          <w:rFonts w:hint="eastAsia"/>
          <w:bCs/>
          <w:color w:val="000000" w:themeColor="text1"/>
          <w:sz w:val="22"/>
          <w:szCs w:val="22"/>
          <w:shd w:val="clear" w:color="auto" w:fill="FFFFFF"/>
        </w:rPr>
        <w:t>ż</w:t>
      </w:r>
      <w:r w:rsidR="00F07FC4" w:rsidRPr="008505DA">
        <w:rPr>
          <w:bCs/>
          <w:color w:val="000000" w:themeColor="text1"/>
          <w:sz w:val="22"/>
          <w:szCs w:val="22"/>
          <w:shd w:val="clear" w:color="auto" w:fill="FFFFFF"/>
        </w:rPr>
        <w:t xml:space="preserve"> 6 miesi</w:t>
      </w:r>
      <w:r w:rsidR="00F07FC4" w:rsidRPr="008505DA">
        <w:rPr>
          <w:rFonts w:hint="eastAsia"/>
          <w:bCs/>
          <w:color w:val="000000" w:themeColor="text1"/>
          <w:sz w:val="22"/>
          <w:szCs w:val="22"/>
          <w:shd w:val="clear" w:color="auto" w:fill="FFFFFF"/>
        </w:rPr>
        <w:t>ę</w:t>
      </w:r>
      <w:r w:rsidR="00F07FC4" w:rsidRPr="008505DA">
        <w:rPr>
          <w:bCs/>
          <w:color w:val="000000" w:themeColor="text1"/>
          <w:sz w:val="22"/>
          <w:szCs w:val="22"/>
          <w:shd w:val="clear" w:color="auto" w:fill="FFFFFF"/>
        </w:rPr>
        <w:t>cy przed upływem terminu składania ofert</w:t>
      </w:r>
      <w:r w:rsidR="00457B4F" w:rsidRPr="008505DA">
        <w:rPr>
          <w:color w:val="000000" w:themeColor="text1"/>
          <w:sz w:val="22"/>
          <w:szCs w:val="22"/>
          <w:shd w:val="clear" w:color="auto" w:fill="FFFFFF"/>
        </w:rPr>
        <w:t>.</w:t>
      </w:r>
    </w:p>
    <w:p w:rsidR="00E07C07" w:rsidRPr="008505DA"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8505DA">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8505DA"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8505DA">
        <w:rPr>
          <w:rFonts w:eastAsia="SimSun"/>
          <w:color w:val="000000" w:themeColor="text1"/>
          <w:sz w:val="22"/>
          <w:szCs w:val="22"/>
          <w:shd w:val="clear" w:color="auto" w:fill="FFFFFF"/>
          <w:lang w:eastAsia="ar-SA"/>
        </w:rPr>
        <w:t>st</w:t>
      </w:r>
      <w:r w:rsidR="00EC4ADD" w:rsidRPr="008505DA">
        <w:rPr>
          <w:rFonts w:eastAsia="SimSun"/>
          <w:color w:val="000000" w:themeColor="text1"/>
          <w:sz w:val="22"/>
          <w:szCs w:val="22"/>
          <w:shd w:val="clear" w:color="auto" w:fill="FFFFFF"/>
          <w:lang w:eastAsia="ar-SA"/>
        </w:rPr>
        <w:t xml:space="preserve">anowiącego </w:t>
      </w:r>
      <w:r w:rsidR="00363FE8" w:rsidRPr="008505DA">
        <w:rPr>
          <w:rFonts w:eastAsia="SimSun"/>
          <w:b/>
          <w:color w:val="000000" w:themeColor="text1"/>
          <w:sz w:val="22"/>
          <w:szCs w:val="22"/>
          <w:shd w:val="clear" w:color="auto" w:fill="FFFFFF"/>
          <w:lang w:eastAsia="ar-SA"/>
        </w:rPr>
        <w:t>Załącznik nr 4</w:t>
      </w:r>
      <w:r w:rsidR="00A7209F" w:rsidRPr="008505DA">
        <w:rPr>
          <w:rFonts w:eastAsia="SimSun"/>
          <w:b/>
          <w:color w:val="000000" w:themeColor="text1"/>
          <w:sz w:val="22"/>
          <w:szCs w:val="22"/>
          <w:shd w:val="clear" w:color="auto" w:fill="FFFFFF"/>
          <w:lang w:eastAsia="ar-SA"/>
        </w:rPr>
        <w:t xml:space="preserve"> do SIWZ</w:t>
      </w:r>
      <w:r w:rsidRPr="008505DA">
        <w:rPr>
          <w:rFonts w:eastAsia="SimSun"/>
          <w:color w:val="000000" w:themeColor="text1"/>
          <w:sz w:val="22"/>
          <w:szCs w:val="22"/>
          <w:shd w:val="clear" w:color="auto" w:fill="FFFFFF"/>
          <w:lang w:eastAsia="ar-SA"/>
        </w:rPr>
        <w:t>)</w:t>
      </w:r>
      <w:r w:rsidR="00BE272B" w:rsidRPr="008505DA">
        <w:rPr>
          <w:rFonts w:eastAsia="SimSun"/>
          <w:color w:val="000000" w:themeColor="text1"/>
          <w:sz w:val="22"/>
          <w:szCs w:val="22"/>
          <w:shd w:val="clear" w:color="auto" w:fill="FFFFFF"/>
          <w:lang w:eastAsia="ar-SA"/>
        </w:rPr>
        <w:t>.</w:t>
      </w:r>
    </w:p>
    <w:p w:rsidR="00BE272B" w:rsidRPr="008505DA"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8505DA"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W przypadku przynależności do tej samej grupy kapitałow</w:t>
      </w:r>
      <w:r w:rsidR="004B03F3" w:rsidRPr="008505DA">
        <w:rPr>
          <w:rFonts w:eastAsia="SimSun"/>
          <w:color w:val="000000" w:themeColor="text1"/>
          <w:sz w:val="22"/>
          <w:szCs w:val="22"/>
          <w:shd w:val="clear" w:color="auto" w:fill="FFFFFF"/>
          <w:lang w:eastAsia="ar-SA"/>
        </w:rPr>
        <w:t>ej W</w:t>
      </w:r>
      <w:r w:rsidRPr="008505DA">
        <w:rPr>
          <w:rFonts w:eastAsia="SimSun"/>
          <w:color w:val="000000" w:themeColor="text1"/>
          <w:sz w:val="22"/>
          <w:szCs w:val="22"/>
          <w:shd w:val="clear" w:color="auto" w:fill="FFFFFF"/>
          <w:lang w:eastAsia="ar-SA"/>
        </w:rPr>
        <w:t>ykonawca może złożyć wraz z oświadczeniem dokumenty bądź informacje potwier</w:t>
      </w:r>
      <w:r w:rsidR="004B03F3" w:rsidRPr="008505DA">
        <w:rPr>
          <w:rFonts w:eastAsia="SimSun"/>
          <w:color w:val="000000" w:themeColor="text1"/>
          <w:sz w:val="22"/>
          <w:szCs w:val="22"/>
          <w:shd w:val="clear" w:color="auto" w:fill="FFFFFF"/>
          <w:lang w:eastAsia="ar-SA"/>
        </w:rPr>
        <w:t>dzające, że powiazania z innym W</w:t>
      </w:r>
      <w:r w:rsidRPr="008505DA">
        <w:rPr>
          <w:rFonts w:eastAsia="SimSun"/>
          <w:color w:val="000000" w:themeColor="text1"/>
          <w:sz w:val="22"/>
          <w:szCs w:val="22"/>
          <w:shd w:val="clear" w:color="auto" w:fill="FFFFFF"/>
          <w:lang w:eastAsia="ar-SA"/>
        </w:rPr>
        <w:t>ykonawcą nie prowadzą do zakłócenia konkurencji w postępowaniu.</w:t>
      </w:r>
    </w:p>
    <w:p w:rsidR="00BE272B" w:rsidRPr="008505DA"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8505DA"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Uwaga:</w:t>
      </w:r>
    </w:p>
    <w:p w:rsidR="0021768A" w:rsidRPr="008505DA" w:rsidRDefault="00BE272B" w:rsidP="0021768A">
      <w:pPr>
        <w:pStyle w:val="Akapitzlist"/>
        <w:keepNext/>
        <w:suppressAutoHyphens/>
        <w:spacing w:line="276" w:lineRule="auto"/>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 xml:space="preserve">Wszyscy wykonawcy którzy złożyli oferty składają niniejsze oświadczenie </w:t>
      </w:r>
      <w:r w:rsidRPr="008505DA">
        <w:rPr>
          <w:rFonts w:eastAsia="SimSun"/>
          <w:b/>
          <w:color w:val="000000" w:themeColor="text1"/>
          <w:sz w:val="22"/>
          <w:szCs w:val="22"/>
          <w:shd w:val="clear" w:color="auto" w:fill="FFFFFF"/>
          <w:lang w:eastAsia="ar-SA"/>
        </w:rPr>
        <w:t>w terminie 3 dni</w:t>
      </w:r>
      <w:r w:rsidRPr="008505DA">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8505DA"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8505DA">
        <w:rPr>
          <w:color w:val="000000" w:themeColor="text1"/>
          <w:sz w:val="22"/>
          <w:szCs w:val="22"/>
          <w:u w:val="single"/>
        </w:rPr>
        <w:t>Podwykonawstwo</w:t>
      </w:r>
    </w:p>
    <w:p w:rsidR="00C4675F" w:rsidRPr="008505DA" w:rsidRDefault="00C4675F" w:rsidP="00343F20">
      <w:pPr>
        <w:pStyle w:val="Akapitzlist"/>
        <w:numPr>
          <w:ilvl w:val="0"/>
          <w:numId w:val="25"/>
        </w:numPr>
        <w:spacing w:line="276" w:lineRule="auto"/>
        <w:ind w:left="709"/>
        <w:rPr>
          <w:color w:val="000000" w:themeColor="text1"/>
          <w:sz w:val="22"/>
          <w:szCs w:val="22"/>
        </w:rPr>
      </w:pPr>
      <w:r w:rsidRPr="008505DA">
        <w:rPr>
          <w:color w:val="000000" w:themeColor="text1"/>
          <w:sz w:val="22"/>
          <w:szCs w:val="22"/>
        </w:rPr>
        <w:t>Zamawiający nie zastrzega obowiązku osobistego wykonania przez Wykonawcę kluczowych części zamówienia.</w:t>
      </w:r>
    </w:p>
    <w:p w:rsidR="00C4675F" w:rsidRPr="008505DA" w:rsidRDefault="00C4675F" w:rsidP="00343F20">
      <w:pPr>
        <w:pStyle w:val="Akapitzlist"/>
        <w:numPr>
          <w:ilvl w:val="0"/>
          <w:numId w:val="25"/>
        </w:numPr>
        <w:spacing w:line="276" w:lineRule="auto"/>
        <w:ind w:left="709"/>
        <w:rPr>
          <w:color w:val="000000" w:themeColor="text1"/>
          <w:sz w:val="22"/>
          <w:szCs w:val="22"/>
        </w:rPr>
      </w:pPr>
      <w:r w:rsidRPr="008505DA">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8505DA" w:rsidRDefault="00C4675F" w:rsidP="00C4675F">
      <w:pPr>
        <w:pStyle w:val="Akapitzlist"/>
        <w:spacing w:line="276" w:lineRule="auto"/>
        <w:ind w:left="709"/>
        <w:rPr>
          <w:color w:val="000000" w:themeColor="text1"/>
          <w:sz w:val="22"/>
          <w:szCs w:val="22"/>
        </w:rPr>
      </w:pPr>
      <w:r w:rsidRPr="008505DA">
        <w:rPr>
          <w:color w:val="000000" w:themeColor="text1"/>
          <w:sz w:val="22"/>
          <w:szCs w:val="22"/>
        </w:rPr>
        <w:lastRenderedPageBreak/>
        <w:t xml:space="preserve">Wykonawca wskazuje w ofercie tylko te części zamówienia, które zamierza powierzyć Podwykonawcom -  dla których znane są firmy Podwykonawców. </w:t>
      </w:r>
    </w:p>
    <w:p w:rsidR="00C4675F" w:rsidRPr="008505DA" w:rsidRDefault="00C4675F" w:rsidP="00C4675F">
      <w:pPr>
        <w:pStyle w:val="Akapitzlist"/>
        <w:spacing w:line="276" w:lineRule="auto"/>
        <w:ind w:left="709"/>
        <w:rPr>
          <w:color w:val="000000" w:themeColor="text1"/>
          <w:sz w:val="22"/>
          <w:szCs w:val="22"/>
        </w:rPr>
      </w:pPr>
      <w:r w:rsidRPr="008505DA">
        <w:rPr>
          <w:color w:val="000000" w:themeColor="text1"/>
          <w:sz w:val="22"/>
          <w:szCs w:val="22"/>
        </w:rPr>
        <w:t>Wykonawca nie wskazuje podwykonawstwa, gdy na etapie składania oferty nie jest jeszcze znana firma Podwykonawcy.</w:t>
      </w:r>
    </w:p>
    <w:p w:rsidR="00C4675F" w:rsidRPr="008505DA" w:rsidRDefault="00C4675F" w:rsidP="00343F20">
      <w:pPr>
        <w:pStyle w:val="Akapitzlist"/>
        <w:numPr>
          <w:ilvl w:val="0"/>
          <w:numId w:val="25"/>
        </w:numPr>
        <w:spacing w:line="276" w:lineRule="auto"/>
        <w:ind w:left="709"/>
        <w:rPr>
          <w:color w:val="000000" w:themeColor="text1"/>
          <w:sz w:val="22"/>
          <w:szCs w:val="22"/>
        </w:rPr>
      </w:pPr>
      <w:r w:rsidRPr="008505DA">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8505DA">
        <w:rPr>
          <w:color w:val="000000" w:themeColor="text1"/>
          <w:sz w:val="22"/>
          <w:szCs w:val="22"/>
        </w:rPr>
        <w:t>ał się w trakcie postępowania o </w:t>
      </w:r>
      <w:r w:rsidRPr="008505DA">
        <w:rPr>
          <w:color w:val="000000" w:themeColor="text1"/>
          <w:sz w:val="22"/>
          <w:szCs w:val="22"/>
        </w:rPr>
        <w:t>udzielenie zamówienia.</w:t>
      </w:r>
    </w:p>
    <w:p w:rsidR="00E07C07" w:rsidRPr="008505DA"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8505DA">
        <w:rPr>
          <w:rFonts w:eastAsia="SimSun"/>
          <w:color w:val="000000" w:themeColor="text1"/>
          <w:sz w:val="22"/>
          <w:szCs w:val="22"/>
          <w:u w:val="single"/>
          <w:shd w:val="clear" w:color="auto" w:fill="FFFFFF"/>
          <w:lang w:eastAsia="ar-SA"/>
        </w:rPr>
        <w:t>Wykonawcy wspólnie ubiegający się o udzielenie zamówienia</w:t>
      </w:r>
    </w:p>
    <w:p w:rsidR="001C346D" w:rsidRPr="008505DA" w:rsidRDefault="00CA3656"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W przypadku składania oferty wspólnej p</w:t>
      </w:r>
      <w:r w:rsidR="00827121" w:rsidRPr="008505DA">
        <w:rPr>
          <w:rFonts w:eastAsia="SimSun"/>
          <w:color w:val="000000" w:themeColor="text1"/>
          <w:sz w:val="22"/>
          <w:szCs w:val="22"/>
          <w:shd w:val="clear" w:color="auto" w:fill="FFFFFF"/>
          <w:lang w:eastAsia="ar-SA"/>
        </w:rPr>
        <w:t>rzez kilku Wykonawców, każdy z W</w:t>
      </w:r>
      <w:r w:rsidRPr="008505DA">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8505DA">
        <w:rPr>
          <w:rFonts w:eastAsia="SimSun"/>
          <w:color w:val="000000" w:themeColor="text1"/>
          <w:sz w:val="22"/>
          <w:szCs w:val="22"/>
          <w:shd w:val="clear" w:color="auto" w:fill="FFFFFF"/>
          <w:lang w:eastAsia="ar-SA"/>
        </w:rPr>
        <w:t>I</w:t>
      </w:r>
      <w:r w:rsidR="009134F3" w:rsidRPr="008505DA">
        <w:rPr>
          <w:rFonts w:eastAsia="SimSun"/>
          <w:color w:val="000000" w:themeColor="text1"/>
          <w:sz w:val="22"/>
          <w:szCs w:val="22"/>
          <w:shd w:val="clear" w:color="auto" w:fill="FFFFFF"/>
          <w:lang w:eastAsia="ar-SA"/>
        </w:rPr>
        <w:t>.4</w:t>
      </w:r>
      <w:r w:rsidRPr="008505DA">
        <w:rPr>
          <w:rFonts w:eastAsia="SimSun"/>
          <w:color w:val="000000" w:themeColor="text1"/>
          <w:sz w:val="22"/>
          <w:szCs w:val="22"/>
          <w:shd w:val="clear" w:color="auto" w:fill="FFFFFF"/>
          <w:lang w:eastAsia="ar-SA"/>
        </w:rPr>
        <w:t xml:space="preserve"> SIWZ</w:t>
      </w:r>
      <w:r w:rsidR="001C346D" w:rsidRPr="008505DA">
        <w:rPr>
          <w:rFonts w:eastAsia="SimSun"/>
          <w:color w:val="000000" w:themeColor="text1"/>
          <w:sz w:val="22"/>
          <w:szCs w:val="22"/>
          <w:shd w:val="clear" w:color="auto" w:fill="FFFFFF"/>
          <w:lang w:eastAsia="ar-SA"/>
        </w:rPr>
        <w:t>.</w:t>
      </w:r>
      <w:r w:rsidRPr="008505DA">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8505DA">
        <w:rPr>
          <w:rFonts w:eastAsia="SimSun"/>
          <w:color w:val="000000" w:themeColor="text1"/>
          <w:sz w:val="22"/>
          <w:szCs w:val="22"/>
          <w:shd w:val="clear" w:color="auto" w:fill="FFFFFF"/>
          <w:lang w:eastAsia="ar-SA"/>
        </w:rPr>
        <w:t>I.2</w:t>
      </w:r>
      <w:r w:rsidR="008F6414" w:rsidRPr="008505DA">
        <w:rPr>
          <w:rFonts w:eastAsia="SimSun"/>
          <w:color w:val="000000" w:themeColor="text1"/>
          <w:sz w:val="22"/>
          <w:szCs w:val="22"/>
          <w:shd w:val="clear" w:color="auto" w:fill="FFFFFF"/>
          <w:lang w:eastAsia="ar-SA"/>
        </w:rPr>
        <w:t xml:space="preserve"> SIWZ</w:t>
      </w:r>
      <w:r w:rsidRPr="008505DA">
        <w:rPr>
          <w:rFonts w:eastAsia="SimSun"/>
          <w:color w:val="000000" w:themeColor="text1"/>
          <w:sz w:val="22"/>
          <w:szCs w:val="22"/>
          <w:shd w:val="clear" w:color="auto" w:fill="FFFFFF"/>
          <w:lang w:eastAsia="ar-SA"/>
        </w:rPr>
        <w:t>)</w:t>
      </w:r>
      <w:r w:rsidR="001C346D" w:rsidRPr="008505DA">
        <w:rPr>
          <w:rFonts w:eastAsia="SimSun"/>
          <w:color w:val="000000" w:themeColor="text1"/>
          <w:sz w:val="22"/>
          <w:szCs w:val="22"/>
          <w:shd w:val="clear" w:color="auto" w:fill="FFFFFF"/>
          <w:lang w:eastAsia="ar-SA"/>
        </w:rPr>
        <w:t>.</w:t>
      </w:r>
    </w:p>
    <w:p w:rsidR="001C346D" w:rsidRPr="008505DA" w:rsidRDefault="001C346D"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8505DA">
        <w:rPr>
          <w:rFonts w:eastAsia="SimSun"/>
          <w:color w:val="000000" w:themeColor="text1"/>
          <w:sz w:val="22"/>
          <w:szCs w:val="22"/>
          <w:shd w:val="clear" w:color="auto" w:fill="FFFFFF"/>
          <w:lang w:eastAsia="ar-SA"/>
        </w:rPr>
        <w:t>nia albo do reprezentowania w </w:t>
      </w:r>
      <w:r w:rsidRPr="008505DA">
        <w:rPr>
          <w:rFonts w:eastAsia="SimSun"/>
          <w:color w:val="000000" w:themeColor="text1"/>
          <w:sz w:val="22"/>
          <w:szCs w:val="22"/>
          <w:shd w:val="clear" w:color="auto" w:fill="FFFFFF"/>
          <w:lang w:eastAsia="ar-SA"/>
        </w:rPr>
        <w:t xml:space="preserve">postępowaniu i zawarcia umowy. </w:t>
      </w:r>
      <w:r w:rsidRPr="008505DA">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8505DA">
        <w:rPr>
          <w:rFonts w:eastAsia="SimSun"/>
          <w:color w:val="000000" w:themeColor="text1"/>
          <w:sz w:val="22"/>
          <w:szCs w:val="22"/>
          <w:shd w:val="clear" w:color="auto" w:fill="FFFFFF"/>
          <w:lang w:eastAsia="ar-SA"/>
        </w:rPr>
        <w:t>.</w:t>
      </w:r>
    </w:p>
    <w:p w:rsidR="001C346D" w:rsidRPr="008505DA" w:rsidRDefault="001C346D"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Wszelka korespondencja będzie prowadzona wyłącznie z pełnomocnikiem.</w:t>
      </w:r>
    </w:p>
    <w:p w:rsidR="00F62B92" w:rsidRPr="008505DA" w:rsidRDefault="00F62B92"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505DA">
        <w:rPr>
          <w:rFonts w:eastAsia="SimSun"/>
          <w:b/>
          <w:color w:val="000000" w:themeColor="text1"/>
          <w:sz w:val="22"/>
          <w:szCs w:val="22"/>
          <w:shd w:val="clear" w:color="auto" w:fill="FFFFFF"/>
          <w:lang w:eastAsia="ar-SA"/>
        </w:rPr>
        <w:t>W formularzu oferty</w:t>
      </w:r>
      <w:r w:rsidR="001C346D" w:rsidRPr="008505DA">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8505DA">
        <w:rPr>
          <w:rFonts w:eastAsia="SimSun"/>
          <w:color w:val="000000" w:themeColor="text1"/>
          <w:sz w:val="22"/>
          <w:szCs w:val="22"/>
          <w:shd w:val="clear" w:color="auto" w:fill="FFFFFF"/>
          <w:lang w:eastAsia="ar-SA"/>
        </w:rPr>
        <w:t>.</w:t>
      </w:r>
    </w:p>
    <w:p w:rsidR="004A075B" w:rsidRPr="008505DA" w:rsidRDefault="00F62B92"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142891" w:rsidRPr="008505DA" w:rsidRDefault="00142891"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8505DA">
        <w:rPr>
          <w:rFonts w:eastAsia="SimSun"/>
          <w:color w:val="000000" w:themeColor="text1"/>
          <w:sz w:val="22"/>
          <w:szCs w:val="22"/>
          <w:shd w:val="clear" w:color="auto" w:fill="FFFFFF"/>
          <w:lang w:eastAsia="ar-SA"/>
        </w:rPr>
        <w:t>Dokumenty i oświadczenia wskazane w rozdziale VI.3 SIWZ składa każdy z Wykonawców.</w:t>
      </w:r>
    </w:p>
    <w:p w:rsidR="00B65178" w:rsidRPr="008505DA"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8505DA">
        <w:rPr>
          <w:color w:val="000000" w:themeColor="text1"/>
          <w:sz w:val="22"/>
          <w:szCs w:val="22"/>
          <w:u w:val="single"/>
          <w:lang w:eastAsia="ar-SA"/>
        </w:rPr>
        <w:t>Postanowienia dotycz</w:t>
      </w:r>
      <w:r w:rsidRPr="008505DA">
        <w:rPr>
          <w:rFonts w:hint="eastAsia"/>
          <w:color w:val="000000" w:themeColor="text1"/>
          <w:sz w:val="22"/>
          <w:szCs w:val="22"/>
          <w:u w:val="single"/>
          <w:lang w:eastAsia="ar-SA"/>
        </w:rPr>
        <w:t>ą</w:t>
      </w:r>
      <w:r w:rsidRPr="008505DA">
        <w:rPr>
          <w:color w:val="000000" w:themeColor="text1"/>
          <w:sz w:val="22"/>
          <w:szCs w:val="22"/>
          <w:u w:val="single"/>
          <w:lang w:eastAsia="ar-SA"/>
        </w:rPr>
        <w:t>ce składania dokumentów przez Wykonawców maj</w:t>
      </w:r>
      <w:r w:rsidRPr="008505DA">
        <w:rPr>
          <w:rFonts w:hint="eastAsia"/>
          <w:color w:val="000000" w:themeColor="text1"/>
          <w:sz w:val="22"/>
          <w:szCs w:val="22"/>
          <w:u w:val="single"/>
          <w:lang w:eastAsia="ar-SA"/>
        </w:rPr>
        <w:t>ą</w:t>
      </w:r>
      <w:r w:rsidRPr="008505DA">
        <w:rPr>
          <w:color w:val="000000" w:themeColor="text1"/>
          <w:sz w:val="22"/>
          <w:szCs w:val="22"/>
          <w:u w:val="single"/>
          <w:lang w:eastAsia="ar-SA"/>
        </w:rPr>
        <w:t>cych siedzib</w:t>
      </w:r>
      <w:r w:rsidRPr="008505DA">
        <w:rPr>
          <w:rFonts w:hint="eastAsia"/>
          <w:color w:val="000000" w:themeColor="text1"/>
          <w:sz w:val="22"/>
          <w:szCs w:val="22"/>
          <w:u w:val="single"/>
          <w:lang w:eastAsia="ar-SA"/>
        </w:rPr>
        <w:t>ę</w:t>
      </w:r>
      <w:r w:rsidRPr="008505DA">
        <w:rPr>
          <w:color w:val="000000" w:themeColor="text1"/>
          <w:sz w:val="22"/>
          <w:szCs w:val="22"/>
          <w:u w:val="single"/>
          <w:lang w:eastAsia="ar-SA"/>
        </w:rPr>
        <w:t xml:space="preserve"> lub miejsce</w:t>
      </w:r>
      <w:r w:rsidRPr="008505DA">
        <w:rPr>
          <w:color w:val="000000" w:themeColor="text1"/>
          <w:sz w:val="22"/>
          <w:szCs w:val="22"/>
          <w:u w:val="single"/>
          <w:lang w:eastAsia="pl-PL"/>
        </w:rPr>
        <w:t xml:space="preserve"> zamieszkania poza terytorium Rzeczypospolitej Polskiej</w:t>
      </w:r>
    </w:p>
    <w:p w:rsidR="00B65178" w:rsidRPr="008505DA" w:rsidRDefault="00B65178" w:rsidP="00343F20">
      <w:pPr>
        <w:pStyle w:val="Akapitzlist"/>
        <w:widowControl w:val="0"/>
        <w:numPr>
          <w:ilvl w:val="0"/>
          <w:numId w:val="37"/>
        </w:numPr>
        <w:suppressAutoHyphens/>
        <w:autoSpaceDE w:val="0"/>
        <w:spacing w:line="276" w:lineRule="auto"/>
        <w:ind w:left="709"/>
        <w:rPr>
          <w:color w:val="000000" w:themeColor="text1"/>
          <w:sz w:val="22"/>
          <w:szCs w:val="22"/>
          <w:lang w:eastAsia="pl-PL"/>
        </w:rPr>
      </w:pPr>
      <w:r w:rsidRPr="008505DA">
        <w:rPr>
          <w:color w:val="000000" w:themeColor="text1"/>
          <w:sz w:val="22"/>
          <w:szCs w:val="22"/>
          <w:lang w:eastAsia="pl-PL"/>
        </w:rPr>
        <w:t>Wykonawca, który ma siedzibę lub miejsce zamieszkania poza terytorium Rzeczypospolitej Polskiej zamiast dokumentów, o których mowa w punkcie VI.3.</w:t>
      </w:r>
      <w:r w:rsidR="00873552" w:rsidRPr="008505DA">
        <w:rPr>
          <w:color w:val="000000" w:themeColor="text1"/>
          <w:sz w:val="22"/>
          <w:szCs w:val="22"/>
          <w:lang w:eastAsia="pl-PL"/>
        </w:rPr>
        <w:t>1</w:t>
      </w:r>
      <w:r w:rsidRPr="008505DA">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8505DA" w:rsidRDefault="00CD4AC7" w:rsidP="00343F20">
      <w:pPr>
        <w:pStyle w:val="Akapitzlist"/>
        <w:widowControl w:val="0"/>
        <w:numPr>
          <w:ilvl w:val="0"/>
          <w:numId w:val="37"/>
        </w:numPr>
        <w:suppressAutoHyphens/>
        <w:autoSpaceDE w:val="0"/>
        <w:spacing w:line="276" w:lineRule="auto"/>
        <w:ind w:left="709"/>
        <w:rPr>
          <w:color w:val="000000" w:themeColor="text1"/>
          <w:sz w:val="22"/>
          <w:szCs w:val="22"/>
          <w:lang w:eastAsia="pl-PL"/>
        </w:rPr>
      </w:pPr>
      <w:r w:rsidRPr="008505DA">
        <w:rPr>
          <w:color w:val="000000" w:themeColor="text1"/>
          <w:sz w:val="22"/>
          <w:szCs w:val="22"/>
          <w:lang w:eastAsia="pl-PL"/>
        </w:rPr>
        <w:t xml:space="preserve">Jeżeli w kraju, w którym wykonawca ma siedzibę lub miejsce zamieszkania lub miejsce zamieszkania ma osoba, której dokument dotyczy, nie wydaje się dokumentów, o których mowa w ust. </w:t>
      </w:r>
      <w:r w:rsidR="00552787" w:rsidRPr="008505DA">
        <w:rPr>
          <w:color w:val="000000" w:themeColor="text1"/>
          <w:sz w:val="22"/>
          <w:szCs w:val="22"/>
          <w:lang w:eastAsia="pl-PL"/>
        </w:rPr>
        <w:t>7</w:t>
      </w:r>
      <w:r w:rsidRPr="008505DA">
        <w:rPr>
          <w:color w:val="000000" w:themeColor="text1"/>
          <w:sz w:val="22"/>
          <w:szCs w:val="22"/>
          <w:lang w:eastAsia="pl-PL"/>
        </w:rPr>
        <w:t xml:space="preserve">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8505DA" w:rsidRDefault="00CD4AC7" w:rsidP="00343F20">
      <w:pPr>
        <w:pStyle w:val="Akapitzlist"/>
        <w:widowControl w:val="0"/>
        <w:numPr>
          <w:ilvl w:val="0"/>
          <w:numId w:val="37"/>
        </w:numPr>
        <w:suppressAutoHyphens/>
        <w:autoSpaceDE w:val="0"/>
        <w:spacing w:line="276" w:lineRule="auto"/>
        <w:ind w:left="709"/>
        <w:rPr>
          <w:color w:val="000000" w:themeColor="text1"/>
          <w:sz w:val="22"/>
          <w:szCs w:val="22"/>
          <w:lang w:eastAsia="pl-PL"/>
        </w:rPr>
      </w:pPr>
      <w:r w:rsidRPr="008505DA">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8505DA" w:rsidRDefault="00135DBC" w:rsidP="00304EDB">
      <w:pPr>
        <w:pStyle w:val="Nagwek1"/>
      </w:pPr>
      <w:r w:rsidRPr="008505DA">
        <w:lastRenderedPageBreak/>
        <w:t>Informacje o sposobie porozumiewania się zamawiającego z wykonawcami oraz przekazywania oświadczeń lub dokumentów,</w:t>
      </w:r>
      <w:r w:rsidR="00995B33" w:rsidRPr="008505DA">
        <w:t xml:space="preserve"> jeżeli zamawiający, w sytuacjach określonych w</w:t>
      </w:r>
      <w:r w:rsidR="00E1277E" w:rsidRPr="008505DA">
        <w:t> </w:t>
      </w:r>
      <w:r w:rsidR="00995B33" w:rsidRPr="008505DA">
        <w:t xml:space="preserve">art. 10c – 10e, </w:t>
      </w:r>
      <w:r w:rsidR="00543E69" w:rsidRPr="008505DA">
        <w:t>przewiduje inny sposób porozumiewania się niż przy użyciu środków komunikacji elektronicznej,</w:t>
      </w:r>
      <w:r w:rsidRPr="008505DA">
        <w:t xml:space="preserve"> a także wskazanie osób uprawnionych do porozumiewania się z</w:t>
      </w:r>
      <w:r w:rsidR="00E1277E" w:rsidRPr="008505DA">
        <w:t> </w:t>
      </w:r>
      <w:r w:rsidRPr="008505DA">
        <w:t>wykonawcami</w:t>
      </w:r>
    </w:p>
    <w:p w:rsidR="00500CE1" w:rsidRPr="008505DA" w:rsidRDefault="00135DBC" w:rsidP="00500CE1">
      <w:pPr>
        <w:numPr>
          <w:ilvl w:val="0"/>
          <w:numId w:val="3"/>
        </w:numPr>
        <w:spacing w:line="276" w:lineRule="auto"/>
        <w:ind w:left="284" w:hanging="284"/>
        <w:rPr>
          <w:color w:val="000000" w:themeColor="text1"/>
          <w:sz w:val="22"/>
          <w:szCs w:val="22"/>
        </w:rPr>
      </w:pPr>
      <w:r w:rsidRPr="008505DA">
        <w:rPr>
          <w:color w:val="000000" w:themeColor="text1"/>
          <w:sz w:val="22"/>
          <w:szCs w:val="22"/>
        </w:rPr>
        <w:t>Wyjaśnienia SIWZ udzielane będą zgodnie z art. 38 ust. 1 niezwłocznie, jed</w:t>
      </w:r>
      <w:r w:rsidR="003A5D98" w:rsidRPr="008505DA">
        <w:rPr>
          <w:color w:val="000000" w:themeColor="text1"/>
          <w:sz w:val="22"/>
          <w:szCs w:val="22"/>
        </w:rPr>
        <w:t xml:space="preserve">nak nie później </w:t>
      </w:r>
      <w:r w:rsidRPr="008505DA">
        <w:rPr>
          <w:color w:val="000000" w:themeColor="text1"/>
          <w:sz w:val="22"/>
          <w:szCs w:val="22"/>
        </w:rPr>
        <w:t>niż na 2 dni przed upływem terminu składania o</w:t>
      </w:r>
      <w:r w:rsidR="00067AE1" w:rsidRPr="008505DA">
        <w:rPr>
          <w:color w:val="000000" w:themeColor="text1"/>
          <w:sz w:val="22"/>
          <w:szCs w:val="22"/>
        </w:rPr>
        <w:t xml:space="preserve">fert, pod warunkiem że wniosek </w:t>
      </w:r>
      <w:r w:rsidRPr="008505DA">
        <w:rPr>
          <w:color w:val="000000" w:themeColor="text1"/>
          <w:sz w:val="22"/>
          <w:szCs w:val="22"/>
        </w:rPr>
        <w:t>o wyjaśnienie treści SIWZ wpłynie nie później niż do końca dnia, w którym upływa połowa wyznaczonego terminu składania ofert.</w:t>
      </w:r>
    </w:p>
    <w:p w:rsidR="000559B3" w:rsidRPr="008505DA" w:rsidRDefault="00500CE1" w:rsidP="000559B3">
      <w:pPr>
        <w:numPr>
          <w:ilvl w:val="0"/>
          <w:numId w:val="3"/>
        </w:numPr>
        <w:spacing w:line="276" w:lineRule="auto"/>
        <w:ind w:left="284" w:hanging="284"/>
        <w:rPr>
          <w:color w:val="000000" w:themeColor="text1"/>
          <w:sz w:val="22"/>
          <w:szCs w:val="22"/>
        </w:rPr>
      </w:pPr>
      <w:r w:rsidRPr="008505DA">
        <w:rPr>
          <w:color w:val="000000" w:themeColor="text1"/>
          <w:sz w:val="22"/>
          <w:szCs w:val="22"/>
        </w:rPr>
        <w:t xml:space="preserve">Ofertę wraz z załącznikami, o których mowa w rozdziale X.6 SIWZ, zmiany do oferty, wycofanie oferty wykonawcy składają w </w:t>
      </w:r>
      <w:r w:rsidRPr="008505DA">
        <w:rPr>
          <w:b/>
          <w:color w:val="000000" w:themeColor="text1"/>
          <w:sz w:val="22"/>
          <w:szCs w:val="22"/>
        </w:rPr>
        <w:t>oryginale</w:t>
      </w:r>
      <w:r w:rsidRPr="008505DA">
        <w:rPr>
          <w:color w:val="000000" w:themeColor="text1"/>
          <w:sz w:val="22"/>
          <w:szCs w:val="22"/>
        </w:rPr>
        <w:t xml:space="preserve"> (forma pisemna) w języku polskim za pośrednictwem operatora pocztowego, osobiście lub za pośrednictwem posłańca.</w:t>
      </w:r>
    </w:p>
    <w:p w:rsidR="00500CE1" w:rsidRPr="008505DA" w:rsidRDefault="000559B3" w:rsidP="000559B3">
      <w:pPr>
        <w:numPr>
          <w:ilvl w:val="0"/>
          <w:numId w:val="3"/>
        </w:numPr>
        <w:spacing w:line="276" w:lineRule="auto"/>
        <w:ind w:left="284" w:hanging="284"/>
        <w:rPr>
          <w:color w:val="000000" w:themeColor="text1"/>
          <w:sz w:val="22"/>
          <w:szCs w:val="22"/>
          <w:u w:val="single"/>
        </w:rPr>
      </w:pPr>
      <w:r w:rsidRPr="008505DA">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8505DA">
        <w:rPr>
          <w:color w:val="000000" w:themeColor="text1"/>
          <w:sz w:val="22"/>
          <w:szCs w:val="22"/>
        </w:rPr>
        <w:t>ogą elektroniczną (</w:t>
      </w:r>
      <w:r w:rsidR="00415156">
        <w:rPr>
          <w:color w:val="000000" w:themeColor="text1"/>
          <w:sz w:val="22"/>
          <w:szCs w:val="22"/>
        </w:rPr>
        <w:t xml:space="preserve">Dz. U. z 2020 r. poz. </w:t>
      </w:r>
      <w:r w:rsidR="00300725" w:rsidRPr="008505DA">
        <w:rPr>
          <w:color w:val="000000" w:themeColor="text1"/>
          <w:sz w:val="22"/>
          <w:szCs w:val="22"/>
        </w:rPr>
        <w:t>3</w:t>
      </w:r>
      <w:r w:rsidR="00415156">
        <w:rPr>
          <w:color w:val="000000" w:themeColor="text1"/>
          <w:sz w:val="22"/>
          <w:szCs w:val="22"/>
        </w:rPr>
        <w:t>44t.j</w:t>
      </w:r>
      <w:r w:rsidR="00300725" w:rsidRPr="008505DA">
        <w:rPr>
          <w:color w:val="000000" w:themeColor="text1"/>
          <w:sz w:val="22"/>
          <w:szCs w:val="22"/>
        </w:rPr>
        <w:t>.</w:t>
      </w:r>
      <w:r w:rsidR="005C5203" w:rsidRPr="008505DA">
        <w:rPr>
          <w:color w:val="000000" w:themeColor="text1"/>
          <w:sz w:val="22"/>
          <w:szCs w:val="22"/>
        </w:rPr>
        <w:t xml:space="preserve">) </w:t>
      </w:r>
      <w:r w:rsidRPr="008505DA">
        <w:rPr>
          <w:color w:val="000000" w:themeColor="text1"/>
          <w:sz w:val="22"/>
          <w:szCs w:val="22"/>
        </w:rPr>
        <w:t>zwanych dalej środk</w:t>
      </w:r>
      <w:r w:rsidR="002D4DEC" w:rsidRPr="008505DA">
        <w:rPr>
          <w:color w:val="000000" w:themeColor="text1"/>
          <w:sz w:val="22"/>
          <w:szCs w:val="22"/>
        </w:rPr>
        <w:t>ami komunikacji elektronicznej</w:t>
      </w:r>
      <w:r w:rsidRPr="008505DA">
        <w:rPr>
          <w:color w:val="000000" w:themeColor="text1"/>
          <w:sz w:val="22"/>
          <w:szCs w:val="22"/>
        </w:rPr>
        <w:t xml:space="preserve"> z zastrzeżeniem że:</w:t>
      </w:r>
    </w:p>
    <w:p w:rsidR="002D4DEC" w:rsidRPr="008505DA" w:rsidRDefault="00CE6FE3" w:rsidP="00343F20">
      <w:pPr>
        <w:pStyle w:val="Akapitzlist"/>
        <w:numPr>
          <w:ilvl w:val="0"/>
          <w:numId w:val="29"/>
        </w:numPr>
        <w:spacing w:line="276" w:lineRule="auto"/>
        <w:rPr>
          <w:color w:val="000000" w:themeColor="text1"/>
          <w:sz w:val="22"/>
          <w:szCs w:val="22"/>
        </w:rPr>
      </w:pPr>
      <w:r w:rsidRPr="008505DA">
        <w:rPr>
          <w:color w:val="000000" w:themeColor="text1"/>
          <w:sz w:val="22"/>
          <w:szCs w:val="22"/>
        </w:rPr>
        <w:t>dokumenty i oświadczenia tj.</w:t>
      </w:r>
      <w:r w:rsidR="002D4DEC" w:rsidRPr="008505DA">
        <w:rPr>
          <w:color w:val="000000" w:themeColor="text1"/>
          <w:sz w:val="22"/>
          <w:szCs w:val="22"/>
        </w:rPr>
        <w:t>:</w:t>
      </w:r>
    </w:p>
    <w:p w:rsidR="00CE6FE3" w:rsidRPr="008505DA" w:rsidRDefault="002D4DEC" w:rsidP="00343F20">
      <w:pPr>
        <w:pStyle w:val="Akapitzlist"/>
        <w:numPr>
          <w:ilvl w:val="0"/>
          <w:numId w:val="30"/>
        </w:numPr>
        <w:spacing w:line="276" w:lineRule="auto"/>
        <w:ind w:left="993" w:hanging="284"/>
        <w:rPr>
          <w:color w:val="000000" w:themeColor="text1"/>
          <w:sz w:val="22"/>
          <w:szCs w:val="22"/>
        </w:rPr>
      </w:pPr>
      <w:r w:rsidRPr="008505DA">
        <w:rPr>
          <w:color w:val="000000" w:themeColor="text1"/>
          <w:sz w:val="22"/>
          <w:szCs w:val="22"/>
        </w:rPr>
        <w:t>oświadczenie o przynależności lub braku przynależności do tej samej grupy kapitałowej,</w:t>
      </w:r>
    </w:p>
    <w:p w:rsidR="00CE6FE3" w:rsidRPr="008505DA" w:rsidRDefault="002D4DEC" w:rsidP="00343F20">
      <w:pPr>
        <w:pStyle w:val="Akapitzlist"/>
        <w:numPr>
          <w:ilvl w:val="0"/>
          <w:numId w:val="30"/>
        </w:numPr>
        <w:spacing w:line="276" w:lineRule="auto"/>
        <w:ind w:left="993" w:hanging="284"/>
        <w:rPr>
          <w:color w:val="000000" w:themeColor="text1"/>
          <w:sz w:val="22"/>
          <w:szCs w:val="22"/>
        </w:rPr>
      </w:pPr>
      <w:r w:rsidRPr="008505DA">
        <w:rPr>
          <w:color w:val="000000" w:themeColor="text1"/>
          <w:sz w:val="22"/>
          <w:szCs w:val="22"/>
        </w:rPr>
        <w:t>oświadczenie/a n</w:t>
      </w:r>
      <w:r w:rsidR="00E73B06" w:rsidRPr="008505DA">
        <w:rPr>
          <w:color w:val="000000" w:themeColor="text1"/>
          <w:sz w:val="22"/>
          <w:szCs w:val="22"/>
        </w:rPr>
        <w:t>a podstawie art. 25a ust. 1</w:t>
      </w:r>
      <w:r w:rsidR="00300725" w:rsidRPr="008505DA">
        <w:rPr>
          <w:color w:val="000000" w:themeColor="text1"/>
          <w:sz w:val="22"/>
          <w:szCs w:val="22"/>
        </w:rPr>
        <w:t xml:space="preserve"> ustawy</w:t>
      </w:r>
      <w:r w:rsidR="00E73B06" w:rsidRPr="008505DA">
        <w:rPr>
          <w:color w:val="000000" w:themeColor="text1"/>
          <w:sz w:val="22"/>
          <w:szCs w:val="22"/>
        </w:rPr>
        <w:t xml:space="preserve"> Pzp</w:t>
      </w:r>
      <w:r w:rsidRPr="008505DA">
        <w:rPr>
          <w:color w:val="000000" w:themeColor="text1"/>
          <w:sz w:val="22"/>
          <w:szCs w:val="22"/>
        </w:rPr>
        <w:t xml:space="preserve"> o braku podstaw do wykluczenia na pods</w:t>
      </w:r>
      <w:r w:rsidR="00CE6FE3" w:rsidRPr="008505DA">
        <w:rPr>
          <w:color w:val="000000" w:themeColor="text1"/>
          <w:sz w:val="22"/>
          <w:szCs w:val="22"/>
        </w:rPr>
        <w:t>tawie art. 24 ust. 1</w:t>
      </w:r>
      <w:r w:rsidR="00300725" w:rsidRPr="008505DA">
        <w:rPr>
          <w:color w:val="000000" w:themeColor="text1"/>
          <w:sz w:val="22"/>
          <w:szCs w:val="22"/>
        </w:rPr>
        <w:t xml:space="preserve"> ustawy</w:t>
      </w:r>
      <w:r w:rsidR="00CE6FE3" w:rsidRPr="008505DA">
        <w:rPr>
          <w:color w:val="000000" w:themeColor="text1"/>
          <w:sz w:val="22"/>
          <w:szCs w:val="22"/>
        </w:rPr>
        <w:t xml:space="preserve"> Pzp,</w:t>
      </w:r>
    </w:p>
    <w:p w:rsidR="00CE6FE3" w:rsidRPr="008505DA" w:rsidRDefault="002D4DEC" w:rsidP="00343F20">
      <w:pPr>
        <w:pStyle w:val="Akapitzlist"/>
        <w:numPr>
          <w:ilvl w:val="0"/>
          <w:numId w:val="30"/>
        </w:numPr>
        <w:spacing w:line="276" w:lineRule="auto"/>
        <w:ind w:left="993" w:hanging="284"/>
        <w:rPr>
          <w:color w:val="000000" w:themeColor="text1"/>
          <w:sz w:val="22"/>
          <w:szCs w:val="22"/>
        </w:rPr>
      </w:pPr>
      <w:r w:rsidRPr="008505DA">
        <w:rPr>
          <w:color w:val="000000" w:themeColor="text1"/>
          <w:sz w:val="22"/>
          <w:szCs w:val="22"/>
        </w:rPr>
        <w:t>oświadczenie na podstawie art. 25a ust. 1</w:t>
      </w:r>
      <w:r w:rsidR="00300725" w:rsidRPr="008505DA">
        <w:rPr>
          <w:color w:val="000000" w:themeColor="text1"/>
          <w:sz w:val="22"/>
          <w:szCs w:val="22"/>
        </w:rPr>
        <w:t xml:space="preserve"> ustawy</w:t>
      </w:r>
      <w:r w:rsidRPr="008505DA">
        <w:rPr>
          <w:color w:val="000000" w:themeColor="text1"/>
          <w:sz w:val="22"/>
          <w:szCs w:val="22"/>
        </w:rPr>
        <w:t xml:space="preserve"> Pzp o spełniani</w:t>
      </w:r>
      <w:r w:rsidR="00CE6FE3" w:rsidRPr="008505DA">
        <w:rPr>
          <w:color w:val="000000" w:themeColor="text1"/>
          <w:sz w:val="22"/>
          <w:szCs w:val="22"/>
        </w:rPr>
        <w:t>u warunków udziału w </w:t>
      </w:r>
      <w:r w:rsidRPr="008505DA">
        <w:rPr>
          <w:color w:val="000000" w:themeColor="text1"/>
          <w:sz w:val="22"/>
          <w:szCs w:val="22"/>
        </w:rPr>
        <w:t>postepowaniu w zakresie wskazanym przez Zamawiającego w niniejszej SIWZ</w:t>
      </w:r>
      <w:r w:rsidR="00E73B06" w:rsidRPr="008505DA">
        <w:rPr>
          <w:color w:val="000000" w:themeColor="text1"/>
          <w:sz w:val="22"/>
          <w:szCs w:val="22"/>
        </w:rPr>
        <w:t>,</w:t>
      </w:r>
    </w:p>
    <w:p w:rsidR="00CE6FE3" w:rsidRPr="008505DA" w:rsidRDefault="002D4DEC" w:rsidP="00343F20">
      <w:pPr>
        <w:pStyle w:val="Akapitzlist"/>
        <w:numPr>
          <w:ilvl w:val="0"/>
          <w:numId w:val="30"/>
        </w:numPr>
        <w:spacing w:line="276" w:lineRule="auto"/>
        <w:ind w:left="993" w:hanging="284"/>
        <w:rPr>
          <w:color w:val="000000" w:themeColor="text1"/>
          <w:sz w:val="22"/>
          <w:szCs w:val="22"/>
        </w:rPr>
      </w:pPr>
      <w:r w:rsidRPr="008505DA">
        <w:rPr>
          <w:color w:val="000000" w:themeColor="text1"/>
          <w:sz w:val="22"/>
          <w:szCs w:val="22"/>
        </w:rPr>
        <w:t>zobowiązanie/a innego podmiotu do oddania do dyspozycji niezbędnych zasobów,</w:t>
      </w:r>
    </w:p>
    <w:p w:rsidR="00CE6FE3" w:rsidRPr="008505DA" w:rsidRDefault="002D4DEC" w:rsidP="00343F20">
      <w:pPr>
        <w:pStyle w:val="Akapitzlist"/>
        <w:numPr>
          <w:ilvl w:val="0"/>
          <w:numId w:val="30"/>
        </w:numPr>
        <w:spacing w:line="276" w:lineRule="auto"/>
        <w:ind w:left="993" w:hanging="284"/>
        <w:rPr>
          <w:color w:val="000000" w:themeColor="text1"/>
          <w:sz w:val="22"/>
          <w:szCs w:val="22"/>
        </w:rPr>
      </w:pPr>
      <w:r w:rsidRPr="008505DA">
        <w:rPr>
          <w:color w:val="000000" w:themeColor="text1"/>
          <w:sz w:val="22"/>
          <w:szCs w:val="22"/>
        </w:rPr>
        <w:t>pełnomocnictwo/a,</w:t>
      </w:r>
    </w:p>
    <w:p w:rsidR="002D4DEC" w:rsidRPr="00415156" w:rsidRDefault="002D4DEC" w:rsidP="00343F20">
      <w:pPr>
        <w:pStyle w:val="Akapitzlist"/>
        <w:numPr>
          <w:ilvl w:val="0"/>
          <w:numId w:val="30"/>
        </w:numPr>
        <w:spacing w:line="276" w:lineRule="auto"/>
        <w:ind w:left="993" w:hanging="284"/>
        <w:rPr>
          <w:color w:val="000000" w:themeColor="text1"/>
          <w:sz w:val="22"/>
          <w:szCs w:val="22"/>
        </w:rPr>
      </w:pPr>
      <w:r w:rsidRPr="008505DA">
        <w:rPr>
          <w:color w:val="000000" w:themeColor="text1"/>
          <w:sz w:val="22"/>
          <w:szCs w:val="22"/>
        </w:rPr>
        <w:t xml:space="preserve">oświadczenia o których mowa w Rozporządzeniu Ministra Rozwoju z dnia 27 lipca 2016 r. w sprawie </w:t>
      </w:r>
      <w:r w:rsidRPr="00415156">
        <w:rPr>
          <w:color w:val="000000" w:themeColor="text1"/>
          <w:sz w:val="22"/>
          <w:szCs w:val="22"/>
        </w:rPr>
        <w:t>rodzajów dokumentów, jakich może żądać zamawiający od wykonawcy, okresu ich ważności oraz form w jakich te dokumenty mogą być składane</w:t>
      </w:r>
    </w:p>
    <w:p w:rsidR="00CE6FE3" w:rsidRPr="00415156" w:rsidRDefault="00CE6FE3" w:rsidP="00CE6FE3">
      <w:pPr>
        <w:spacing w:line="276" w:lineRule="auto"/>
        <w:ind w:left="709"/>
        <w:rPr>
          <w:b/>
          <w:color w:val="000000" w:themeColor="text1"/>
          <w:sz w:val="22"/>
          <w:szCs w:val="22"/>
        </w:rPr>
      </w:pPr>
      <w:r w:rsidRPr="00415156">
        <w:rPr>
          <w:b/>
          <w:color w:val="000000" w:themeColor="text1"/>
          <w:sz w:val="22"/>
          <w:szCs w:val="22"/>
        </w:rPr>
        <w:t>muszą być złoż</w:t>
      </w:r>
      <w:r w:rsidR="005C5203" w:rsidRPr="00415156">
        <w:rPr>
          <w:b/>
          <w:color w:val="000000" w:themeColor="text1"/>
          <w:sz w:val="22"/>
          <w:szCs w:val="22"/>
        </w:rPr>
        <w:t>one w oryginale (forma pisemna)</w:t>
      </w:r>
      <w:r w:rsidRPr="00415156">
        <w:rPr>
          <w:b/>
          <w:color w:val="000000" w:themeColor="text1"/>
          <w:sz w:val="22"/>
          <w:szCs w:val="22"/>
        </w:rPr>
        <w:t xml:space="preserve"> za pośrednictwem operatora pocztowego w rozumieniu ustawy z dnia 23 listopada 2012 r. – Prawo pocztowe (</w:t>
      </w:r>
      <w:r w:rsidR="008505DA" w:rsidRPr="00415156">
        <w:rPr>
          <w:b/>
          <w:color w:val="000000" w:themeColor="text1"/>
          <w:sz w:val="22"/>
          <w:szCs w:val="22"/>
        </w:rPr>
        <w:t>Dz.U z 2020 r. poz. 1041 t.j.</w:t>
      </w:r>
      <w:r w:rsidRPr="00415156">
        <w:rPr>
          <w:b/>
          <w:color w:val="000000" w:themeColor="text1"/>
          <w:sz w:val="22"/>
          <w:szCs w:val="22"/>
        </w:rPr>
        <w:t>), osobiście lub za pośrednictwem posłańca.</w:t>
      </w:r>
    </w:p>
    <w:p w:rsidR="00CE6FE3" w:rsidRPr="00415156" w:rsidRDefault="00CE6FE3" w:rsidP="00343F20">
      <w:pPr>
        <w:pStyle w:val="Akapitzlist"/>
        <w:numPr>
          <w:ilvl w:val="0"/>
          <w:numId w:val="29"/>
        </w:numPr>
        <w:spacing w:line="276" w:lineRule="auto"/>
        <w:rPr>
          <w:color w:val="000000" w:themeColor="text1"/>
          <w:sz w:val="22"/>
          <w:szCs w:val="22"/>
        </w:rPr>
      </w:pPr>
      <w:r w:rsidRPr="00415156">
        <w:rPr>
          <w:color w:val="000000" w:themeColor="text1"/>
          <w:sz w:val="22"/>
          <w:szCs w:val="22"/>
        </w:rPr>
        <w:t xml:space="preserve">pozostałe dokumenty i oświadczenia (inne niż wymienione w </w:t>
      </w:r>
      <w:r w:rsidR="00C224B3" w:rsidRPr="00415156">
        <w:rPr>
          <w:color w:val="000000" w:themeColor="text1"/>
          <w:sz w:val="22"/>
          <w:szCs w:val="22"/>
        </w:rPr>
        <w:t xml:space="preserve">ust. 3 </w:t>
      </w:r>
      <w:r w:rsidRPr="00415156">
        <w:rPr>
          <w:color w:val="000000" w:themeColor="text1"/>
          <w:sz w:val="22"/>
          <w:szCs w:val="22"/>
        </w:rPr>
        <w:t>pkt</w:t>
      </w:r>
      <w:r w:rsidR="00E1277E" w:rsidRPr="00415156">
        <w:rPr>
          <w:color w:val="000000" w:themeColor="text1"/>
          <w:sz w:val="22"/>
          <w:szCs w:val="22"/>
        </w:rPr>
        <w:t>.</w:t>
      </w:r>
      <w:r w:rsidR="00C224B3" w:rsidRPr="00415156">
        <w:rPr>
          <w:color w:val="000000" w:themeColor="text1"/>
          <w:sz w:val="22"/>
          <w:szCs w:val="22"/>
        </w:rPr>
        <w:t xml:space="preserve"> 1</w:t>
      </w:r>
      <w:r w:rsidR="00396BB8" w:rsidRPr="00415156">
        <w:rPr>
          <w:color w:val="000000" w:themeColor="text1"/>
          <w:sz w:val="22"/>
          <w:szCs w:val="22"/>
        </w:rPr>
        <w:t>)</w:t>
      </w:r>
      <w:r w:rsidRPr="00415156">
        <w:rPr>
          <w:color w:val="000000" w:themeColor="text1"/>
          <w:sz w:val="22"/>
          <w:szCs w:val="22"/>
        </w:rPr>
        <w:t>, o które Zamawiający wzywa na podstawie art 26 ust. 2, 2f i 3</w:t>
      </w:r>
      <w:r w:rsidR="00300725" w:rsidRPr="00415156">
        <w:rPr>
          <w:color w:val="000000" w:themeColor="text1"/>
          <w:sz w:val="22"/>
          <w:szCs w:val="22"/>
        </w:rPr>
        <w:t xml:space="preserve"> ustawy</w:t>
      </w:r>
      <w:r w:rsidRPr="00415156">
        <w:rPr>
          <w:color w:val="000000" w:themeColor="text1"/>
          <w:sz w:val="22"/>
          <w:szCs w:val="22"/>
        </w:rPr>
        <w:t xml:space="preserve"> Pzp muszą być złożone </w:t>
      </w:r>
      <w:r w:rsidR="00300725" w:rsidRPr="00415156">
        <w:rPr>
          <w:b/>
          <w:color w:val="000000" w:themeColor="text1"/>
          <w:sz w:val="22"/>
          <w:szCs w:val="22"/>
        </w:rPr>
        <w:t>w </w:t>
      </w:r>
      <w:r w:rsidRPr="00415156">
        <w:rPr>
          <w:b/>
          <w:color w:val="000000" w:themeColor="text1"/>
          <w:sz w:val="22"/>
          <w:szCs w:val="22"/>
        </w:rPr>
        <w:t>oryginale lub kopii poświadczonej za zgodność z oryginałem, za pośrednictwem operatora pocztowego w rozumieniu ustawy z dnia 23 listopada 2012 r. – Prawo pocztowe, osobiście lub za pośrednictwem posłańca</w:t>
      </w:r>
      <w:r w:rsidR="002F0B43" w:rsidRPr="00415156">
        <w:rPr>
          <w:b/>
          <w:color w:val="000000" w:themeColor="text1"/>
          <w:sz w:val="22"/>
          <w:szCs w:val="22"/>
        </w:rPr>
        <w:t>.</w:t>
      </w:r>
    </w:p>
    <w:p w:rsidR="005D42C4" w:rsidRPr="00415156" w:rsidRDefault="00414D65" w:rsidP="005D42C4">
      <w:pPr>
        <w:numPr>
          <w:ilvl w:val="0"/>
          <w:numId w:val="3"/>
        </w:numPr>
        <w:spacing w:line="276" w:lineRule="auto"/>
        <w:ind w:left="284" w:hanging="284"/>
        <w:rPr>
          <w:color w:val="000000" w:themeColor="text1"/>
          <w:sz w:val="22"/>
          <w:szCs w:val="22"/>
          <w:lang w:eastAsia="ar-SA"/>
        </w:rPr>
      </w:pPr>
      <w:r w:rsidRPr="00415156">
        <w:rPr>
          <w:color w:val="000000" w:themeColor="text1"/>
          <w:sz w:val="22"/>
          <w:szCs w:val="22"/>
        </w:rPr>
        <w:t>Poświadczenia za zgodność z oryginałem dokonuje odpowiednio wykonawca, podmiot na którego</w:t>
      </w:r>
      <w:r w:rsidRPr="00415156">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415156" w:rsidRDefault="00414D65" w:rsidP="005D42C4">
      <w:pPr>
        <w:numPr>
          <w:ilvl w:val="0"/>
          <w:numId w:val="3"/>
        </w:numPr>
        <w:spacing w:line="276" w:lineRule="auto"/>
        <w:ind w:left="284" w:hanging="284"/>
        <w:rPr>
          <w:color w:val="000000" w:themeColor="text1"/>
          <w:sz w:val="22"/>
          <w:szCs w:val="22"/>
          <w:lang w:eastAsia="ar-SA"/>
        </w:rPr>
      </w:pPr>
      <w:r w:rsidRPr="00415156">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415156">
        <w:rPr>
          <w:color w:val="000000" w:themeColor="text1"/>
          <w:sz w:val="22"/>
          <w:szCs w:val="22"/>
          <w:lang w:eastAsia="ar-SA"/>
        </w:rPr>
        <w:t>ust. 4</w:t>
      </w:r>
      <w:r w:rsidRPr="00415156">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415156" w:rsidRDefault="00414D65" w:rsidP="005D42C4">
      <w:pPr>
        <w:numPr>
          <w:ilvl w:val="0"/>
          <w:numId w:val="3"/>
        </w:numPr>
        <w:spacing w:line="276" w:lineRule="auto"/>
        <w:ind w:left="284" w:hanging="284"/>
        <w:rPr>
          <w:color w:val="000000" w:themeColor="text1"/>
          <w:sz w:val="22"/>
          <w:szCs w:val="22"/>
          <w:lang w:eastAsia="ar-SA"/>
        </w:rPr>
      </w:pPr>
      <w:r w:rsidRPr="00415156">
        <w:rPr>
          <w:color w:val="000000" w:themeColor="text1"/>
          <w:sz w:val="22"/>
          <w:szCs w:val="22"/>
          <w:lang w:eastAsia="ar-SA"/>
        </w:rPr>
        <w:t>Dokumenty sporządzone w języku obcym muszą być złożone wraz z ich tłumaczeniem na język polski.</w:t>
      </w:r>
    </w:p>
    <w:p w:rsidR="005D42C4" w:rsidRPr="00415156" w:rsidRDefault="005D42C4" w:rsidP="005D42C4">
      <w:pPr>
        <w:numPr>
          <w:ilvl w:val="0"/>
          <w:numId w:val="3"/>
        </w:numPr>
        <w:spacing w:line="276" w:lineRule="auto"/>
        <w:ind w:left="284" w:hanging="284"/>
        <w:rPr>
          <w:color w:val="000000" w:themeColor="text1"/>
          <w:sz w:val="22"/>
          <w:szCs w:val="22"/>
          <w:lang w:eastAsia="ar-SA"/>
        </w:rPr>
      </w:pPr>
      <w:r w:rsidRPr="00415156">
        <w:rPr>
          <w:color w:val="000000" w:themeColor="text1"/>
          <w:sz w:val="22"/>
          <w:szCs w:val="22"/>
        </w:rPr>
        <w:t>Komunikacja między zamawiającym a wykonawcami odbywa się za pośrednictwem operatora pocztowego w rozumieniu ustawy z dnia 23 list</w:t>
      </w:r>
      <w:r w:rsidR="00300725" w:rsidRPr="00415156">
        <w:rPr>
          <w:color w:val="000000" w:themeColor="text1"/>
          <w:sz w:val="22"/>
          <w:szCs w:val="22"/>
        </w:rPr>
        <w:t>opada 2012 r. - Prawo pocztowe</w:t>
      </w:r>
      <w:r w:rsidRPr="00415156">
        <w:rPr>
          <w:color w:val="000000" w:themeColor="text1"/>
          <w:sz w:val="22"/>
          <w:szCs w:val="22"/>
        </w:rPr>
        <w:t xml:space="preserve">, osobiście, za pośrednictwem posłańca, faksu lub przy użyciu środków komunikacji elektronicznej w rozumieniu ustawy z dnia 18 lipca 2002 r. o świadczeniu usług drogą elektroniczną. Jeżeli zamawiający lub </w:t>
      </w:r>
      <w:r w:rsidRPr="00415156">
        <w:rPr>
          <w:color w:val="000000" w:themeColor="text1"/>
          <w:sz w:val="22"/>
          <w:szCs w:val="22"/>
        </w:rPr>
        <w:lastRenderedPageBreak/>
        <w:t>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415156" w:rsidRDefault="000F1197" w:rsidP="000F1197">
      <w:pPr>
        <w:numPr>
          <w:ilvl w:val="0"/>
          <w:numId w:val="3"/>
        </w:numPr>
        <w:spacing w:line="276" w:lineRule="auto"/>
        <w:ind w:left="284" w:hanging="284"/>
        <w:rPr>
          <w:color w:val="000000" w:themeColor="text1"/>
          <w:sz w:val="22"/>
          <w:szCs w:val="22"/>
        </w:rPr>
      </w:pPr>
      <w:r w:rsidRPr="00415156">
        <w:rPr>
          <w:color w:val="000000" w:themeColor="text1"/>
          <w:sz w:val="22"/>
          <w:szCs w:val="22"/>
        </w:rPr>
        <w:t>Wszelka korespondencja winna być oznaczona numerem i nazwą postępowania oraz kierowana:</w:t>
      </w:r>
    </w:p>
    <w:p w:rsidR="00C67FAB" w:rsidRPr="00415156" w:rsidRDefault="000F1197" w:rsidP="00343F20">
      <w:pPr>
        <w:pStyle w:val="Akapitzlist"/>
        <w:numPr>
          <w:ilvl w:val="0"/>
          <w:numId w:val="31"/>
        </w:numPr>
        <w:spacing w:line="276" w:lineRule="auto"/>
        <w:rPr>
          <w:color w:val="000000" w:themeColor="text1"/>
          <w:sz w:val="22"/>
          <w:szCs w:val="22"/>
        </w:rPr>
      </w:pPr>
      <w:r w:rsidRPr="00415156">
        <w:rPr>
          <w:color w:val="000000" w:themeColor="text1"/>
          <w:sz w:val="22"/>
          <w:szCs w:val="22"/>
        </w:rPr>
        <w:t xml:space="preserve">w formie pisemnej na adres: </w:t>
      </w:r>
      <w:r w:rsidR="00515CC0" w:rsidRPr="00415156">
        <w:rPr>
          <w:color w:val="000000" w:themeColor="text1"/>
          <w:sz w:val="22"/>
          <w:szCs w:val="22"/>
        </w:rPr>
        <w:t>Gmina Błażowa</w:t>
      </w:r>
      <w:r w:rsidR="00C67FAB" w:rsidRPr="00415156">
        <w:rPr>
          <w:color w:val="000000" w:themeColor="text1"/>
          <w:sz w:val="22"/>
          <w:szCs w:val="22"/>
        </w:rPr>
        <w:t>, Plac Jana Pawła II 1, 36-030 Błażowa,</w:t>
      </w:r>
    </w:p>
    <w:p w:rsidR="00C67FAB" w:rsidRPr="00415156" w:rsidRDefault="000F1197" w:rsidP="00343F20">
      <w:pPr>
        <w:pStyle w:val="Akapitzlist"/>
        <w:numPr>
          <w:ilvl w:val="0"/>
          <w:numId w:val="31"/>
        </w:numPr>
        <w:spacing w:line="276" w:lineRule="auto"/>
        <w:rPr>
          <w:color w:val="000000" w:themeColor="text1"/>
          <w:sz w:val="22"/>
          <w:szCs w:val="22"/>
        </w:rPr>
      </w:pPr>
      <w:r w:rsidRPr="00415156">
        <w:rPr>
          <w:color w:val="000000" w:themeColor="text1"/>
          <w:sz w:val="22"/>
          <w:szCs w:val="22"/>
        </w:rPr>
        <w:t xml:space="preserve">faksem na numer: 17 </w:t>
      </w:r>
      <w:r w:rsidR="00C67FAB" w:rsidRPr="00415156">
        <w:rPr>
          <w:color w:val="000000" w:themeColor="text1"/>
          <w:sz w:val="22"/>
          <w:szCs w:val="22"/>
        </w:rPr>
        <w:t>22 97 077</w:t>
      </w:r>
      <w:r w:rsidRPr="00415156">
        <w:rPr>
          <w:color w:val="000000" w:themeColor="text1"/>
          <w:sz w:val="22"/>
          <w:szCs w:val="22"/>
        </w:rPr>
        <w:t>,</w:t>
      </w:r>
    </w:p>
    <w:p w:rsidR="00500CE1" w:rsidRPr="00415156" w:rsidRDefault="000F1197" w:rsidP="00343F20">
      <w:pPr>
        <w:pStyle w:val="Akapitzlist"/>
        <w:numPr>
          <w:ilvl w:val="0"/>
          <w:numId w:val="31"/>
        </w:numPr>
        <w:spacing w:line="276" w:lineRule="auto"/>
        <w:rPr>
          <w:color w:val="000000" w:themeColor="text1"/>
          <w:sz w:val="22"/>
          <w:szCs w:val="22"/>
        </w:rPr>
      </w:pPr>
      <w:r w:rsidRPr="00415156">
        <w:rPr>
          <w:color w:val="000000" w:themeColor="text1"/>
          <w:sz w:val="22"/>
          <w:szCs w:val="22"/>
        </w:rPr>
        <w:t xml:space="preserve">przy użyciu środków komunikacji elektronicznej na adres e-mail: </w:t>
      </w:r>
      <w:hyperlink r:id="rId12" w:history="1">
        <w:r w:rsidR="0021768A" w:rsidRPr="00415156">
          <w:rPr>
            <w:rStyle w:val="Hipercze"/>
            <w:color w:val="000000" w:themeColor="text1"/>
            <w:sz w:val="22"/>
            <w:szCs w:val="22"/>
          </w:rPr>
          <w:t>gmina@blazowa.com.pl</w:t>
        </w:r>
      </w:hyperlink>
      <w:r w:rsidR="000A30E9" w:rsidRPr="00415156">
        <w:rPr>
          <w:color w:val="000000" w:themeColor="text1"/>
          <w:sz w:val="22"/>
          <w:szCs w:val="22"/>
        </w:rPr>
        <w:t xml:space="preserve">. </w:t>
      </w:r>
    </w:p>
    <w:p w:rsidR="00C67FAB" w:rsidRPr="00415156" w:rsidRDefault="00B31386" w:rsidP="003A10BE">
      <w:pPr>
        <w:numPr>
          <w:ilvl w:val="0"/>
          <w:numId w:val="3"/>
        </w:numPr>
        <w:spacing w:line="276" w:lineRule="auto"/>
        <w:ind w:left="284" w:hanging="284"/>
        <w:rPr>
          <w:color w:val="000000" w:themeColor="text1"/>
          <w:sz w:val="22"/>
          <w:szCs w:val="22"/>
        </w:rPr>
      </w:pPr>
      <w:r w:rsidRPr="00415156">
        <w:rPr>
          <w:color w:val="000000" w:themeColor="text1"/>
          <w:sz w:val="22"/>
          <w:szCs w:val="22"/>
        </w:rPr>
        <w:t xml:space="preserve">W celu przyśpieszenia udzielania odpowiedzi na wpływające do Zamawiającego pytania </w:t>
      </w:r>
      <w:r w:rsidRPr="00415156">
        <w:rPr>
          <w:b/>
          <w:color w:val="000000" w:themeColor="text1"/>
          <w:sz w:val="22"/>
          <w:szCs w:val="22"/>
        </w:rPr>
        <w:t>zaleca się przesyłanie treści pytań również w formie edytowalnej.</w:t>
      </w:r>
    </w:p>
    <w:p w:rsidR="003A10BE" w:rsidRPr="00415156" w:rsidRDefault="00135DBC" w:rsidP="003A10BE">
      <w:pPr>
        <w:numPr>
          <w:ilvl w:val="0"/>
          <w:numId w:val="3"/>
        </w:numPr>
        <w:spacing w:line="276" w:lineRule="auto"/>
        <w:ind w:left="284" w:hanging="284"/>
        <w:rPr>
          <w:color w:val="000000" w:themeColor="text1"/>
          <w:sz w:val="22"/>
          <w:szCs w:val="22"/>
        </w:rPr>
      </w:pPr>
      <w:r w:rsidRPr="00415156">
        <w:rPr>
          <w:color w:val="000000" w:themeColor="text1"/>
          <w:sz w:val="22"/>
          <w:szCs w:val="22"/>
        </w:rPr>
        <w:t>Osobą ze strony zamawiającego upoważnioną do kontaktu jest:</w:t>
      </w:r>
      <w:r w:rsidR="00067AE1" w:rsidRPr="00415156">
        <w:rPr>
          <w:color w:val="000000" w:themeColor="text1"/>
          <w:sz w:val="22"/>
          <w:szCs w:val="22"/>
        </w:rPr>
        <w:t>Michał Czapla tel. 172301734</w:t>
      </w:r>
      <w:r w:rsidR="005D42C4" w:rsidRPr="00415156">
        <w:rPr>
          <w:color w:val="000000" w:themeColor="text1"/>
          <w:sz w:val="22"/>
          <w:szCs w:val="22"/>
        </w:rPr>
        <w:t>.</w:t>
      </w:r>
    </w:p>
    <w:p w:rsidR="00135DBC" w:rsidRPr="00415156" w:rsidRDefault="00135DBC" w:rsidP="00062158">
      <w:pPr>
        <w:numPr>
          <w:ilvl w:val="0"/>
          <w:numId w:val="3"/>
        </w:numPr>
        <w:spacing w:line="276" w:lineRule="auto"/>
        <w:ind w:left="284" w:hanging="284"/>
        <w:rPr>
          <w:color w:val="000000" w:themeColor="text1"/>
          <w:sz w:val="22"/>
          <w:szCs w:val="22"/>
        </w:rPr>
      </w:pPr>
      <w:r w:rsidRPr="00415156">
        <w:rPr>
          <w:color w:val="000000" w:themeColor="text1"/>
          <w:sz w:val="22"/>
          <w:szCs w:val="22"/>
        </w:rPr>
        <w:t xml:space="preserve">Wykonawcy we wszystkich kontaktach z Zamawiającym powinni powoływać się na znak sprawy nr: </w:t>
      </w:r>
      <w:r w:rsidRPr="00415156">
        <w:rPr>
          <w:b/>
          <w:color w:val="000000" w:themeColor="text1"/>
          <w:sz w:val="22"/>
          <w:szCs w:val="22"/>
        </w:rPr>
        <w:t>GiB.271.</w:t>
      </w:r>
      <w:r w:rsidR="00415156" w:rsidRPr="00415156">
        <w:rPr>
          <w:b/>
          <w:color w:val="000000" w:themeColor="text1"/>
          <w:sz w:val="22"/>
          <w:szCs w:val="22"/>
        </w:rPr>
        <w:t>4</w:t>
      </w:r>
      <w:r w:rsidR="00515CC0" w:rsidRPr="00415156">
        <w:rPr>
          <w:b/>
          <w:color w:val="000000" w:themeColor="text1"/>
          <w:sz w:val="22"/>
          <w:szCs w:val="22"/>
        </w:rPr>
        <w:t>2</w:t>
      </w:r>
      <w:r w:rsidR="00415156" w:rsidRPr="00415156">
        <w:rPr>
          <w:b/>
          <w:color w:val="000000" w:themeColor="text1"/>
          <w:sz w:val="22"/>
          <w:szCs w:val="22"/>
        </w:rPr>
        <w:t>.2020</w:t>
      </w:r>
      <w:r w:rsidR="00366845" w:rsidRPr="00415156">
        <w:rPr>
          <w:color w:val="000000" w:themeColor="text1"/>
          <w:sz w:val="22"/>
          <w:szCs w:val="22"/>
        </w:rPr>
        <w:t>.</w:t>
      </w:r>
    </w:p>
    <w:p w:rsidR="00135DBC" w:rsidRPr="00415156" w:rsidRDefault="00135DBC" w:rsidP="00304EDB">
      <w:pPr>
        <w:pStyle w:val="Nagwek1"/>
      </w:pPr>
      <w:r w:rsidRPr="00415156">
        <w:t>Wymagania dotyczące wadium</w:t>
      </w:r>
    </w:p>
    <w:p w:rsidR="000D7374" w:rsidRPr="00415156" w:rsidRDefault="00C7797A" w:rsidP="00D8284B">
      <w:pPr>
        <w:pStyle w:val="Akapitzlist"/>
        <w:numPr>
          <w:ilvl w:val="0"/>
          <w:numId w:val="17"/>
        </w:numPr>
        <w:spacing w:line="276" w:lineRule="auto"/>
        <w:ind w:left="284" w:hanging="284"/>
        <w:rPr>
          <w:color w:val="000000" w:themeColor="text1"/>
          <w:sz w:val="22"/>
          <w:szCs w:val="22"/>
        </w:rPr>
      </w:pPr>
      <w:r w:rsidRPr="00415156">
        <w:rPr>
          <w:color w:val="000000" w:themeColor="text1"/>
          <w:sz w:val="22"/>
          <w:szCs w:val="22"/>
        </w:rPr>
        <w:t>Zamawiający</w:t>
      </w:r>
      <w:r w:rsidR="00D8284B" w:rsidRPr="00415156">
        <w:rPr>
          <w:color w:val="000000" w:themeColor="text1"/>
          <w:sz w:val="22"/>
          <w:szCs w:val="22"/>
        </w:rPr>
        <w:t xml:space="preserve"> nie wymaga wniesienia wadium.</w:t>
      </w:r>
    </w:p>
    <w:p w:rsidR="00135DBC" w:rsidRPr="00415156" w:rsidRDefault="00135DBC" w:rsidP="00304EDB">
      <w:pPr>
        <w:pStyle w:val="Nagwek1"/>
      </w:pPr>
      <w:r w:rsidRPr="00415156">
        <w:t>Termin związania ofertą</w:t>
      </w:r>
    </w:p>
    <w:p w:rsidR="00135DBC" w:rsidRPr="00415156" w:rsidRDefault="00135DBC" w:rsidP="007441DB">
      <w:pPr>
        <w:pStyle w:val="Akapitzlist"/>
        <w:numPr>
          <w:ilvl w:val="0"/>
          <w:numId w:val="4"/>
        </w:numPr>
        <w:spacing w:line="276" w:lineRule="auto"/>
        <w:ind w:left="284" w:hanging="284"/>
        <w:rPr>
          <w:color w:val="000000" w:themeColor="text1"/>
          <w:sz w:val="22"/>
          <w:szCs w:val="22"/>
        </w:rPr>
      </w:pPr>
      <w:r w:rsidRPr="00415156">
        <w:rPr>
          <w:color w:val="000000" w:themeColor="text1"/>
          <w:sz w:val="22"/>
          <w:szCs w:val="22"/>
        </w:rPr>
        <w:t xml:space="preserve">Wykonawca pozostaje związany złożoną przez siebie ofertą do dnia podpisania umowy jednak nie dłużej niż przez okres 30 dni. </w:t>
      </w:r>
    </w:p>
    <w:p w:rsidR="00135DBC" w:rsidRPr="00415156" w:rsidRDefault="00135DBC" w:rsidP="007441DB">
      <w:pPr>
        <w:pStyle w:val="Akapitzlist"/>
        <w:numPr>
          <w:ilvl w:val="0"/>
          <w:numId w:val="4"/>
        </w:numPr>
        <w:spacing w:line="276" w:lineRule="auto"/>
        <w:ind w:left="284" w:hanging="284"/>
        <w:rPr>
          <w:color w:val="000000" w:themeColor="text1"/>
          <w:sz w:val="22"/>
          <w:szCs w:val="22"/>
        </w:rPr>
      </w:pPr>
      <w:r w:rsidRPr="00415156">
        <w:rPr>
          <w:color w:val="000000" w:themeColor="text1"/>
          <w:sz w:val="22"/>
          <w:szCs w:val="22"/>
        </w:rPr>
        <w:t>Wykonawca samodzielnie lub na wniosek zamawiaj</w:t>
      </w:r>
      <w:r w:rsidRPr="00415156">
        <w:rPr>
          <w:rFonts w:eastAsia="TimesNewRoman"/>
          <w:color w:val="000000" w:themeColor="text1"/>
          <w:sz w:val="22"/>
          <w:szCs w:val="22"/>
        </w:rPr>
        <w:t>ą</w:t>
      </w:r>
      <w:r w:rsidRPr="00415156">
        <w:rPr>
          <w:color w:val="000000" w:themeColor="text1"/>
          <w:sz w:val="22"/>
          <w:szCs w:val="22"/>
        </w:rPr>
        <w:t>cego mo</w:t>
      </w:r>
      <w:r w:rsidRPr="00415156">
        <w:rPr>
          <w:rFonts w:eastAsia="TimesNewRoman"/>
          <w:color w:val="000000" w:themeColor="text1"/>
          <w:sz w:val="22"/>
          <w:szCs w:val="22"/>
        </w:rPr>
        <w:t>ż</w:t>
      </w:r>
      <w:r w:rsidRPr="00415156">
        <w:rPr>
          <w:color w:val="000000" w:themeColor="text1"/>
          <w:sz w:val="22"/>
          <w:szCs w:val="22"/>
        </w:rPr>
        <w:t>e przedłu</w:t>
      </w:r>
      <w:r w:rsidRPr="00415156">
        <w:rPr>
          <w:rFonts w:eastAsia="TimesNewRoman"/>
          <w:color w:val="000000" w:themeColor="text1"/>
          <w:sz w:val="22"/>
          <w:szCs w:val="22"/>
        </w:rPr>
        <w:t>ż</w:t>
      </w:r>
      <w:r w:rsidRPr="00415156">
        <w:rPr>
          <w:color w:val="000000" w:themeColor="text1"/>
          <w:sz w:val="22"/>
          <w:szCs w:val="22"/>
        </w:rPr>
        <w:t>y</w:t>
      </w:r>
      <w:r w:rsidRPr="00415156">
        <w:rPr>
          <w:rFonts w:eastAsia="TimesNewRoman"/>
          <w:color w:val="000000" w:themeColor="text1"/>
          <w:sz w:val="22"/>
          <w:szCs w:val="22"/>
        </w:rPr>
        <w:t xml:space="preserve">ć </w:t>
      </w:r>
      <w:r w:rsidRPr="00415156">
        <w:rPr>
          <w:color w:val="000000" w:themeColor="text1"/>
          <w:sz w:val="22"/>
          <w:szCs w:val="22"/>
        </w:rPr>
        <w:t>termin zwi</w:t>
      </w:r>
      <w:r w:rsidRPr="00415156">
        <w:rPr>
          <w:rFonts w:eastAsia="TimesNewRoman"/>
          <w:color w:val="000000" w:themeColor="text1"/>
          <w:sz w:val="22"/>
          <w:szCs w:val="22"/>
        </w:rPr>
        <w:t>ą</w:t>
      </w:r>
      <w:r w:rsidRPr="00415156">
        <w:rPr>
          <w:color w:val="000000" w:themeColor="text1"/>
          <w:sz w:val="22"/>
          <w:szCs w:val="22"/>
        </w:rPr>
        <w:t>zania ofert</w:t>
      </w:r>
      <w:r w:rsidRPr="00415156">
        <w:rPr>
          <w:rFonts w:eastAsia="TimesNewRoman"/>
          <w:color w:val="000000" w:themeColor="text1"/>
          <w:sz w:val="22"/>
          <w:szCs w:val="22"/>
        </w:rPr>
        <w:t>ą</w:t>
      </w:r>
      <w:r w:rsidRPr="00415156">
        <w:rPr>
          <w:color w:val="000000" w:themeColor="text1"/>
          <w:sz w:val="22"/>
          <w:szCs w:val="22"/>
        </w:rPr>
        <w:t xml:space="preserve">, z tym </w:t>
      </w:r>
      <w:r w:rsidRPr="00415156">
        <w:rPr>
          <w:rFonts w:eastAsia="TimesNewRoman"/>
          <w:color w:val="000000" w:themeColor="text1"/>
          <w:sz w:val="22"/>
          <w:szCs w:val="22"/>
        </w:rPr>
        <w:t>ż</w:t>
      </w:r>
      <w:r w:rsidRPr="00415156">
        <w:rPr>
          <w:color w:val="000000" w:themeColor="text1"/>
          <w:sz w:val="22"/>
          <w:szCs w:val="22"/>
        </w:rPr>
        <w:t>e zamawiaj</w:t>
      </w:r>
      <w:r w:rsidRPr="00415156">
        <w:rPr>
          <w:rFonts w:eastAsia="TimesNewRoman"/>
          <w:color w:val="000000" w:themeColor="text1"/>
          <w:sz w:val="22"/>
          <w:szCs w:val="22"/>
        </w:rPr>
        <w:t>ą</w:t>
      </w:r>
      <w:r w:rsidRPr="00415156">
        <w:rPr>
          <w:color w:val="000000" w:themeColor="text1"/>
          <w:sz w:val="22"/>
          <w:szCs w:val="22"/>
        </w:rPr>
        <w:t>cy mo</w:t>
      </w:r>
      <w:r w:rsidRPr="00415156">
        <w:rPr>
          <w:rFonts w:eastAsia="TimesNewRoman"/>
          <w:color w:val="000000" w:themeColor="text1"/>
          <w:sz w:val="22"/>
          <w:szCs w:val="22"/>
        </w:rPr>
        <w:t>ż</w:t>
      </w:r>
      <w:r w:rsidRPr="00415156">
        <w:rPr>
          <w:color w:val="000000" w:themeColor="text1"/>
          <w:sz w:val="22"/>
          <w:szCs w:val="22"/>
        </w:rPr>
        <w:t>e tylko raz, co najmniej na 3 dni przed upływem terminu zwi</w:t>
      </w:r>
      <w:r w:rsidRPr="00415156">
        <w:rPr>
          <w:rFonts w:eastAsia="TimesNewRoman"/>
          <w:color w:val="000000" w:themeColor="text1"/>
          <w:sz w:val="22"/>
          <w:szCs w:val="22"/>
        </w:rPr>
        <w:t>ą</w:t>
      </w:r>
      <w:r w:rsidRPr="00415156">
        <w:rPr>
          <w:color w:val="000000" w:themeColor="text1"/>
          <w:sz w:val="22"/>
          <w:szCs w:val="22"/>
        </w:rPr>
        <w:t>zania ofert</w:t>
      </w:r>
      <w:r w:rsidRPr="00415156">
        <w:rPr>
          <w:rFonts w:eastAsia="TimesNewRoman"/>
          <w:color w:val="000000" w:themeColor="text1"/>
          <w:sz w:val="22"/>
          <w:szCs w:val="22"/>
        </w:rPr>
        <w:t>ą</w:t>
      </w:r>
      <w:r w:rsidRPr="00415156">
        <w:rPr>
          <w:color w:val="000000" w:themeColor="text1"/>
          <w:sz w:val="22"/>
          <w:szCs w:val="22"/>
        </w:rPr>
        <w:t>, zwróci</w:t>
      </w:r>
      <w:r w:rsidRPr="00415156">
        <w:rPr>
          <w:rFonts w:eastAsia="TimesNewRoman"/>
          <w:color w:val="000000" w:themeColor="text1"/>
          <w:sz w:val="22"/>
          <w:szCs w:val="22"/>
        </w:rPr>
        <w:t xml:space="preserve">ć </w:t>
      </w:r>
      <w:r w:rsidRPr="00415156">
        <w:rPr>
          <w:color w:val="000000" w:themeColor="text1"/>
          <w:sz w:val="22"/>
          <w:szCs w:val="22"/>
        </w:rPr>
        <w:t>si</w:t>
      </w:r>
      <w:r w:rsidRPr="00415156">
        <w:rPr>
          <w:rFonts w:eastAsia="TimesNewRoman"/>
          <w:color w:val="000000" w:themeColor="text1"/>
          <w:sz w:val="22"/>
          <w:szCs w:val="22"/>
        </w:rPr>
        <w:t xml:space="preserve">ę </w:t>
      </w:r>
      <w:r w:rsidRPr="00415156">
        <w:rPr>
          <w:color w:val="000000" w:themeColor="text1"/>
          <w:sz w:val="22"/>
          <w:szCs w:val="22"/>
        </w:rPr>
        <w:t>do wykonawców o wyra</w:t>
      </w:r>
      <w:r w:rsidRPr="00415156">
        <w:rPr>
          <w:rFonts w:eastAsia="TimesNewRoman"/>
          <w:color w:val="000000" w:themeColor="text1"/>
          <w:sz w:val="22"/>
          <w:szCs w:val="22"/>
        </w:rPr>
        <w:t>ż</w:t>
      </w:r>
      <w:r w:rsidRPr="00415156">
        <w:rPr>
          <w:color w:val="000000" w:themeColor="text1"/>
          <w:sz w:val="22"/>
          <w:szCs w:val="22"/>
        </w:rPr>
        <w:t>enie zgody na przedłu</w:t>
      </w:r>
      <w:r w:rsidRPr="00415156">
        <w:rPr>
          <w:rFonts w:eastAsia="TimesNewRoman"/>
          <w:color w:val="000000" w:themeColor="text1"/>
          <w:sz w:val="22"/>
          <w:szCs w:val="22"/>
        </w:rPr>
        <w:t>ż</w:t>
      </w:r>
      <w:r w:rsidR="00EA1F01" w:rsidRPr="00415156">
        <w:rPr>
          <w:color w:val="000000" w:themeColor="text1"/>
          <w:sz w:val="22"/>
          <w:szCs w:val="22"/>
        </w:rPr>
        <w:t>enie tego terminu o </w:t>
      </w:r>
      <w:r w:rsidRPr="00415156">
        <w:rPr>
          <w:color w:val="000000" w:themeColor="text1"/>
          <w:sz w:val="22"/>
          <w:szCs w:val="22"/>
        </w:rPr>
        <w:t>oznaczony okres, nie dłu</w:t>
      </w:r>
      <w:r w:rsidRPr="00415156">
        <w:rPr>
          <w:rFonts w:eastAsia="TimesNewRoman"/>
          <w:color w:val="000000" w:themeColor="text1"/>
          <w:sz w:val="22"/>
          <w:szCs w:val="22"/>
        </w:rPr>
        <w:t>ż</w:t>
      </w:r>
      <w:r w:rsidRPr="00415156">
        <w:rPr>
          <w:color w:val="000000" w:themeColor="text1"/>
          <w:sz w:val="22"/>
          <w:szCs w:val="22"/>
        </w:rPr>
        <w:t>szy jednak ni</w:t>
      </w:r>
      <w:r w:rsidRPr="00415156">
        <w:rPr>
          <w:rFonts w:eastAsia="TimesNewRoman"/>
          <w:color w:val="000000" w:themeColor="text1"/>
          <w:sz w:val="22"/>
          <w:szCs w:val="22"/>
        </w:rPr>
        <w:t xml:space="preserve">ż </w:t>
      </w:r>
      <w:r w:rsidRPr="00415156">
        <w:rPr>
          <w:color w:val="000000" w:themeColor="text1"/>
          <w:sz w:val="22"/>
          <w:szCs w:val="22"/>
        </w:rPr>
        <w:t>60 dni.</w:t>
      </w:r>
    </w:p>
    <w:p w:rsidR="00135DBC" w:rsidRPr="00415156" w:rsidRDefault="00135DBC" w:rsidP="007441DB">
      <w:pPr>
        <w:pStyle w:val="Akapitzlist"/>
        <w:numPr>
          <w:ilvl w:val="0"/>
          <w:numId w:val="4"/>
        </w:numPr>
        <w:spacing w:line="276" w:lineRule="auto"/>
        <w:ind w:left="284" w:hanging="284"/>
        <w:rPr>
          <w:color w:val="000000" w:themeColor="text1"/>
          <w:sz w:val="22"/>
          <w:szCs w:val="22"/>
        </w:rPr>
      </w:pPr>
      <w:r w:rsidRPr="00415156">
        <w:rPr>
          <w:color w:val="000000" w:themeColor="text1"/>
          <w:sz w:val="22"/>
          <w:szCs w:val="22"/>
        </w:rPr>
        <w:t>Odmowa wyra</w:t>
      </w:r>
      <w:r w:rsidRPr="00415156">
        <w:rPr>
          <w:rFonts w:eastAsia="TimesNewRoman"/>
          <w:color w:val="000000" w:themeColor="text1"/>
          <w:sz w:val="22"/>
          <w:szCs w:val="22"/>
        </w:rPr>
        <w:t>ż</w:t>
      </w:r>
      <w:r w:rsidRPr="00415156">
        <w:rPr>
          <w:color w:val="000000" w:themeColor="text1"/>
          <w:sz w:val="22"/>
          <w:szCs w:val="22"/>
        </w:rPr>
        <w:t>enia zgody, na przedłużenie terminu, nie powoduje utraty wadium.</w:t>
      </w:r>
    </w:p>
    <w:p w:rsidR="00135DBC" w:rsidRPr="00415156" w:rsidRDefault="00135DBC" w:rsidP="007441DB">
      <w:pPr>
        <w:pStyle w:val="Akapitzlist"/>
        <w:numPr>
          <w:ilvl w:val="0"/>
          <w:numId w:val="4"/>
        </w:numPr>
        <w:spacing w:line="276" w:lineRule="auto"/>
        <w:ind w:left="284" w:hanging="284"/>
        <w:rPr>
          <w:color w:val="000000" w:themeColor="text1"/>
          <w:sz w:val="22"/>
          <w:szCs w:val="22"/>
        </w:rPr>
      </w:pPr>
      <w:r w:rsidRPr="00415156">
        <w:rPr>
          <w:color w:val="000000" w:themeColor="text1"/>
          <w:sz w:val="22"/>
          <w:szCs w:val="22"/>
        </w:rPr>
        <w:t>Przedłu</w:t>
      </w:r>
      <w:r w:rsidRPr="00415156">
        <w:rPr>
          <w:rFonts w:eastAsia="TimesNewRoman,Italic"/>
          <w:color w:val="000000" w:themeColor="text1"/>
          <w:sz w:val="22"/>
          <w:szCs w:val="22"/>
        </w:rPr>
        <w:t>ż</w:t>
      </w:r>
      <w:r w:rsidRPr="00415156">
        <w:rPr>
          <w:color w:val="000000" w:themeColor="text1"/>
          <w:sz w:val="22"/>
          <w:szCs w:val="22"/>
        </w:rPr>
        <w:t>enie terminu zwi</w:t>
      </w:r>
      <w:r w:rsidRPr="00415156">
        <w:rPr>
          <w:rFonts w:eastAsia="TimesNewRoman,Italic"/>
          <w:color w:val="000000" w:themeColor="text1"/>
          <w:sz w:val="22"/>
          <w:szCs w:val="22"/>
        </w:rPr>
        <w:t>ą</w:t>
      </w:r>
      <w:r w:rsidRPr="00415156">
        <w:rPr>
          <w:color w:val="000000" w:themeColor="text1"/>
          <w:sz w:val="22"/>
          <w:szCs w:val="22"/>
        </w:rPr>
        <w:t>zania ofert</w:t>
      </w:r>
      <w:r w:rsidRPr="00415156">
        <w:rPr>
          <w:rFonts w:eastAsia="TimesNewRoman,Italic"/>
          <w:color w:val="000000" w:themeColor="text1"/>
          <w:sz w:val="22"/>
          <w:szCs w:val="22"/>
        </w:rPr>
        <w:t xml:space="preserve">ą </w:t>
      </w:r>
      <w:r w:rsidRPr="00415156">
        <w:rPr>
          <w:color w:val="000000" w:themeColor="text1"/>
          <w:sz w:val="22"/>
          <w:szCs w:val="22"/>
        </w:rPr>
        <w:t>jest dopuszczalne tylko z jednoczesnym przedłu</w:t>
      </w:r>
      <w:r w:rsidRPr="00415156">
        <w:rPr>
          <w:rFonts w:eastAsia="TimesNewRoman,Italic"/>
          <w:color w:val="000000" w:themeColor="text1"/>
          <w:sz w:val="22"/>
          <w:szCs w:val="22"/>
        </w:rPr>
        <w:t>ż</w:t>
      </w:r>
      <w:r w:rsidRPr="00415156">
        <w:rPr>
          <w:color w:val="000000" w:themeColor="text1"/>
          <w:sz w:val="22"/>
          <w:szCs w:val="22"/>
        </w:rPr>
        <w:t>eniem okresu wa</w:t>
      </w:r>
      <w:r w:rsidRPr="00415156">
        <w:rPr>
          <w:rFonts w:eastAsia="TimesNewRoman,Italic"/>
          <w:color w:val="000000" w:themeColor="text1"/>
          <w:sz w:val="22"/>
          <w:szCs w:val="22"/>
        </w:rPr>
        <w:t>ż</w:t>
      </w:r>
      <w:r w:rsidRPr="00415156">
        <w:rPr>
          <w:color w:val="000000" w:themeColor="text1"/>
          <w:sz w:val="22"/>
          <w:szCs w:val="22"/>
        </w:rPr>
        <w:t>no</w:t>
      </w:r>
      <w:r w:rsidRPr="00415156">
        <w:rPr>
          <w:rFonts w:eastAsia="TimesNewRoman,Italic"/>
          <w:color w:val="000000" w:themeColor="text1"/>
          <w:sz w:val="22"/>
          <w:szCs w:val="22"/>
        </w:rPr>
        <w:t>ś</w:t>
      </w:r>
      <w:r w:rsidRPr="00415156">
        <w:rPr>
          <w:color w:val="000000" w:themeColor="text1"/>
          <w:sz w:val="22"/>
          <w:szCs w:val="22"/>
        </w:rPr>
        <w:t>ci wadium albo</w:t>
      </w:r>
      <w:r w:rsidR="00D364FA" w:rsidRPr="00415156">
        <w:rPr>
          <w:color w:val="000000" w:themeColor="text1"/>
          <w:sz w:val="22"/>
          <w:szCs w:val="22"/>
        </w:rPr>
        <w:t>, jeżeli nie jest to możliwe,</w:t>
      </w:r>
      <w:r w:rsidRPr="00415156">
        <w:rPr>
          <w:color w:val="000000" w:themeColor="text1"/>
          <w:sz w:val="22"/>
          <w:szCs w:val="22"/>
        </w:rPr>
        <w:t xml:space="preserve"> z wniesieniem nowego wadium na przedłu</w:t>
      </w:r>
      <w:r w:rsidRPr="00415156">
        <w:rPr>
          <w:rFonts w:eastAsia="TimesNewRoman,Italic"/>
          <w:color w:val="000000" w:themeColor="text1"/>
          <w:sz w:val="22"/>
          <w:szCs w:val="22"/>
        </w:rPr>
        <w:t>ż</w:t>
      </w:r>
      <w:r w:rsidRPr="00415156">
        <w:rPr>
          <w:color w:val="000000" w:themeColor="text1"/>
          <w:sz w:val="22"/>
          <w:szCs w:val="22"/>
        </w:rPr>
        <w:t>ony okres zwi</w:t>
      </w:r>
      <w:r w:rsidRPr="00415156">
        <w:rPr>
          <w:rFonts w:eastAsia="TimesNewRoman,Italic"/>
          <w:color w:val="000000" w:themeColor="text1"/>
          <w:sz w:val="22"/>
          <w:szCs w:val="22"/>
        </w:rPr>
        <w:t>ą</w:t>
      </w:r>
      <w:r w:rsidRPr="00415156">
        <w:rPr>
          <w:color w:val="000000" w:themeColor="text1"/>
          <w:sz w:val="22"/>
          <w:szCs w:val="22"/>
        </w:rPr>
        <w:t>zania ofert</w:t>
      </w:r>
      <w:r w:rsidRPr="00415156">
        <w:rPr>
          <w:rFonts w:eastAsia="TimesNewRoman,Italic"/>
          <w:color w:val="000000" w:themeColor="text1"/>
          <w:sz w:val="22"/>
          <w:szCs w:val="22"/>
        </w:rPr>
        <w:t>ą</w:t>
      </w:r>
      <w:r w:rsidRPr="00415156">
        <w:rPr>
          <w:color w:val="000000" w:themeColor="text1"/>
          <w:sz w:val="22"/>
          <w:szCs w:val="22"/>
        </w:rPr>
        <w:t>. Je</w:t>
      </w:r>
      <w:r w:rsidRPr="00415156">
        <w:rPr>
          <w:rFonts w:eastAsia="TimesNewRoman,Italic"/>
          <w:color w:val="000000" w:themeColor="text1"/>
          <w:sz w:val="22"/>
          <w:szCs w:val="22"/>
        </w:rPr>
        <w:t>ż</w:t>
      </w:r>
      <w:r w:rsidRPr="00415156">
        <w:rPr>
          <w:color w:val="000000" w:themeColor="text1"/>
          <w:sz w:val="22"/>
          <w:szCs w:val="22"/>
        </w:rPr>
        <w:t>eli przedłu</w:t>
      </w:r>
      <w:r w:rsidRPr="00415156">
        <w:rPr>
          <w:rFonts w:eastAsia="TimesNewRoman,Italic"/>
          <w:color w:val="000000" w:themeColor="text1"/>
          <w:sz w:val="22"/>
          <w:szCs w:val="22"/>
        </w:rPr>
        <w:t>ż</w:t>
      </w:r>
      <w:r w:rsidRPr="00415156">
        <w:rPr>
          <w:color w:val="000000" w:themeColor="text1"/>
          <w:sz w:val="22"/>
          <w:szCs w:val="22"/>
        </w:rPr>
        <w:t>enie terminu zwi</w:t>
      </w:r>
      <w:r w:rsidRPr="00415156">
        <w:rPr>
          <w:rFonts w:eastAsia="TimesNewRoman,Italic"/>
          <w:color w:val="000000" w:themeColor="text1"/>
          <w:sz w:val="22"/>
          <w:szCs w:val="22"/>
        </w:rPr>
        <w:t>ą</w:t>
      </w:r>
      <w:r w:rsidRPr="00415156">
        <w:rPr>
          <w:color w:val="000000" w:themeColor="text1"/>
          <w:sz w:val="22"/>
          <w:szCs w:val="22"/>
        </w:rPr>
        <w:t>zania ofert</w:t>
      </w:r>
      <w:r w:rsidRPr="00415156">
        <w:rPr>
          <w:rFonts w:eastAsia="TimesNewRoman,Italic"/>
          <w:color w:val="000000" w:themeColor="text1"/>
          <w:sz w:val="22"/>
          <w:szCs w:val="22"/>
        </w:rPr>
        <w:t xml:space="preserve">ą </w:t>
      </w:r>
      <w:r w:rsidRPr="00415156">
        <w:rPr>
          <w:color w:val="000000" w:themeColor="text1"/>
          <w:sz w:val="22"/>
          <w:szCs w:val="22"/>
        </w:rPr>
        <w:t>dokonywane jest po wyborze oferty najkorzystniejszej, obowi</w:t>
      </w:r>
      <w:r w:rsidRPr="00415156">
        <w:rPr>
          <w:rFonts w:eastAsia="TimesNewRoman,Italic"/>
          <w:color w:val="000000" w:themeColor="text1"/>
          <w:sz w:val="22"/>
          <w:szCs w:val="22"/>
        </w:rPr>
        <w:t>ą</w:t>
      </w:r>
      <w:r w:rsidRPr="00415156">
        <w:rPr>
          <w:color w:val="000000" w:themeColor="text1"/>
          <w:sz w:val="22"/>
          <w:szCs w:val="22"/>
        </w:rPr>
        <w:t>zek wniesienia nowego wadium lub jego przedłużenia dotyczy jedynie wykonawcy, którego oferta została wybrana jako najkorzystniejsza.</w:t>
      </w:r>
    </w:p>
    <w:p w:rsidR="00135DBC" w:rsidRPr="00415156" w:rsidRDefault="00135DBC" w:rsidP="007441DB">
      <w:pPr>
        <w:pStyle w:val="Akapitzlist"/>
        <w:numPr>
          <w:ilvl w:val="0"/>
          <w:numId w:val="4"/>
        </w:numPr>
        <w:spacing w:line="276" w:lineRule="auto"/>
        <w:ind w:left="284" w:hanging="284"/>
        <w:rPr>
          <w:color w:val="000000" w:themeColor="text1"/>
          <w:sz w:val="22"/>
          <w:szCs w:val="22"/>
        </w:rPr>
      </w:pPr>
      <w:r w:rsidRPr="00415156">
        <w:rPr>
          <w:color w:val="000000" w:themeColor="text1"/>
          <w:sz w:val="22"/>
          <w:szCs w:val="22"/>
        </w:rPr>
        <w:t>Bieg terminu związania ofertą rozpoczyna się wraz z upływem terminu składania ofert.</w:t>
      </w:r>
    </w:p>
    <w:p w:rsidR="00135DBC" w:rsidRPr="00415156" w:rsidRDefault="00135DBC" w:rsidP="00304EDB">
      <w:pPr>
        <w:pStyle w:val="Nagwek1"/>
      </w:pPr>
      <w:r w:rsidRPr="00415156">
        <w:t>Opis sposobu przygotowania ofert</w:t>
      </w:r>
    </w:p>
    <w:p w:rsidR="00135DBC" w:rsidRPr="00415156" w:rsidRDefault="00135DBC" w:rsidP="007441DB">
      <w:pPr>
        <w:pStyle w:val="Akapitzlist"/>
        <w:numPr>
          <w:ilvl w:val="0"/>
          <w:numId w:val="5"/>
        </w:numPr>
        <w:spacing w:line="276" w:lineRule="auto"/>
        <w:ind w:left="284" w:hanging="284"/>
        <w:rPr>
          <w:color w:val="000000" w:themeColor="text1"/>
          <w:sz w:val="22"/>
          <w:szCs w:val="22"/>
        </w:rPr>
      </w:pPr>
      <w:r w:rsidRPr="00415156">
        <w:rPr>
          <w:color w:val="000000" w:themeColor="text1"/>
          <w:sz w:val="22"/>
          <w:szCs w:val="22"/>
        </w:rPr>
        <w:t>Wykonawca może złożyć tylko jedną ofertęi pod rygorem nie</w:t>
      </w:r>
      <w:r w:rsidR="00622AE6" w:rsidRPr="00415156">
        <w:rPr>
          <w:color w:val="000000" w:themeColor="text1"/>
          <w:sz w:val="22"/>
          <w:szCs w:val="22"/>
        </w:rPr>
        <w:t>ważności w </w:t>
      </w:r>
      <w:r w:rsidR="004F5FD1" w:rsidRPr="00415156">
        <w:rPr>
          <w:color w:val="000000" w:themeColor="text1"/>
          <w:sz w:val="22"/>
          <w:szCs w:val="22"/>
        </w:rPr>
        <w:t xml:space="preserve">formie pisemnej. </w:t>
      </w:r>
      <w:r w:rsidRPr="00415156">
        <w:rPr>
          <w:color w:val="000000" w:themeColor="text1"/>
          <w:sz w:val="22"/>
          <w:szCs w:val="22"/>
        </w:rPr>
        <w:t>Zamawiający nie wyraża zgody na składanie ofert w postaci elektronicznej.</w:t>
      </w:r>
    </w:p>
    <w:p w:rsidR="00135DBC" w:rsidRPr="00415156" w:rsidRDefault="00135DBC" w:rsidP="007441DB">
      <w:pPr>
        <w:pStyle w:val="Akapitzlist"/>
        <w:numPr>
          <w:ilvl w:val="0"/>
          <w:numId w:val="5"/>
        </w:numPr>
        <w:spacing w:line="276" w:lineRule="auto"/>
        <w:ind w:left="284" w:hanging="284"/>
        <w:rPr>
          <w:color w:val="000000" w:themeColor="text1"/>
          <w:sz w:val="22"/>
          <w:szCs w:val="22"/>
        </w:rPr>
      </w:pPr>
      <w:r w:rsidRPr="00415156">
        <w:rPr>
          <w:color w:val="000000" w:themeColor="text1"/>
          <w:sz w:val="22"/>
          <w:szCs w:val="22"/>
        </w:rPr>
        <w:t xml:space="preserve">Wykonawcy ponoszą wszelkie koszty związane z przygotowaniem i złożeniem oferty </w:t>
      </w:r>
      <w:r w:rsidR="0003246E" w:rsidRPr="00415156">
        <w:rPr>
          <w:color w:val="000000" w:themeColor="text1"/>
          <w:sz w:val="22"/>
          <w:szCs w:val="22"/>
        </w:rPr>
        <w:br/>
      </w:r>
      <w:r w:rsidRPr="00415156">
        <w:rPr>
          <w:color w:val="000000" w:themeColor="text1"/>
          <w:sz w:val="22"/>
          <w:szCs w:val="22"/>
        </w:rPr>
        <w:t>zuwzględnieniem treści art. 93 ust. 4 Ustawy Pzp.</w:t>
      </w:r>
    </w:p>
    <w:p w:rsidR="00FF433F" w:rsidRPr="00415156" w:rsidRDefault="00135DBC" w:rsidP="00FF433F">
      <w:pPr>
        <w:pStyle w:val="Akapitzlist"/>
        <w:numPr>
          <w:ilvl w:val="0"/>
          <w:numId w:val="5"/>
        </w:numPr>
        <w:spacing w:line="276" w:lineRule="auto"/>
        <w:ind w:left="284" w:hanging="284"/>
        <w:rPr>
          <w:color w:val="000000" w:themeColor="text1"/>
          <w:sz w:val="22"/>
          <w:szCs w:val="22"/>
        </w:rPr>
      </w:pPr>
      <w:r w:rsidRPr="00415156">
        <w:rPr>
          <w:color w:val="000000" w:themeColor="text1"/>
          <w:spacing w:val="-1"/>
          <w:sz w:val="22"/>
          <w:szCs w:val="22"/>
        </w:rPr>
        <w:t>Upoważnienie do podpisania oferty winno być dołączo</w:t>
      </w:r>
      <w:r w:rsidR="002162BC" w:rsidRPr="00415156">
        <w:rPr>
          <w:color w:val="000000" w:themeColor="text1"/>
          <w:spacing w:val="-1"/>
          <w:sz w:val="22"/>
          <w:szCs w:val="22"/>
        </w:rPr>
        <w:t xml:space="preserve">ne do oferty, o ile nie wynika </w:t>
      </w:r>
      <w:r w:rsidRPr="00415156">
        <w:rPr>
          <w:color w:val="000000" w:themeColor="text1"/>
          <w:spacing w:val="-1"/>
          <w:sz w:val="22"/>
          <w:szCs w:val="22"/>
        </w:rPr>
        <w:t>z innyc</w:t>
      </w:r>
      <w:r w:rsidR="00C87D3A" w:rsidRPr="00415156">
        <w:rPr>
          <w:color w:val="000000" w:themeColor="text1"/>
          <w:spacing w:val="-1"/>
          <w:sz w:val="22"/>
          <w:szCs w:val="22"/>
        </w:rPr>
        <w:t>h dokumentów załączonych przez W</w:t>
      </w:r>
      <w:r w:rsidRPr="00415156">
        <w:rPr>
          <w:color w:val="000000" w:themeColor="text1"/>
          <w:spacing w:val="-1"/>
          <w:sz w:val="22"/>
          <w:szCs w:val="22"/>
        </w:rPr>
        <w:t>ykonawcę. W przypadku dołączenia kopii pełnomocnictwa należy ją potwierdzić za zgodność z oryginałem.</w:t>
      </w:r>
    </w:p>
    <w:p w:rsidR="00135DBC" w:rsidRPr="00415156" w:rsidRDefault="00FF433F" w:rsidP="00FF433F">
      <w:pPr>
        <w:pStyle w:val="Akapitzlist"/>
        <w:numPr>
          <w:ilvl w:val="0"/>
          <w:numId w:val="5"/>
        </w:numPr>
        <w:spacing w:line="276" w:lineRule="auto"/>
        <w:ind w:left="284" w:hanging="284"/>
        <w:rPr>
          <w:color w:val="000000" w:themeColor="text1"/>
          <w:sz w:val="22"/>
          <w:szCs w:val="22"/>
        </w:rPr>
      </w:pPr>
      <w:r w:rsidRPr="00415156">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415156">
        <w:rPr>
          <w:color w:val="000000" w:themeColor="text1"/>
          <w:sz w:val="22"/>
          <w:szCs w:val="22"/>
          <w:u w:val="single"/>
        </w:rPr>
        <w:t>dokument/y wskazujące na uprawnienie do jej podpisania</w:t>
      </w:r>
      <w:r w:rsidRPr="00415156">
        <w:rPr>
          <w:color w:val="000000" w:themeColor="text1"/>
          <w:sz w:val="22"/>
          <w:szCs w:val="22"/>
        </w:rPr>
        <w:t>. W przypadku wykonawców zagranicznych należy dołączyć do oferty tłumaczenie niniejszych dokumentów na język polski.</w:t>
      </w:r>
    </w:p>
    <w:p w:rsidR="00135DBC" w:rsidRPr="00415156" w:rsidRDefault="00135DBC" w:rsidP="007441DB">
      <w:pPr>
        <w:pStyle w:val="Akapitzlist"/>
        <w:numPr>
          <w:ilvl w:val="0"/>
          <w:numId w:val="5"/>
        </w:numPr>
        <w:spacing w:line="276" w:lineRule="auto"/>
        <w:ind w:left="284" w:hanging="284"/>
        <w:rPr>
          <w:color w:val="000000" w:themeColor="text1"/>
          <w:sz w:val="22"/>
          <w:szCs w:val="22"/>
        </w:rPr>
      </w:pPr>
      <w:r w:rsidRPr="00415156">
        <w:rPr>
          <w:color w:val="000000" w:themeColor="text1"/>
          <w:sz w:val="22"/>
          <w:szCs w:val="22"/>
        </w:rPr>
        <w:t>Wymaga się, aby:</w:t>
      </w:r>
    </w:p>
    <w:p w:rsidR="00135DBC" w:rsidRPr="00415156" w:rsidRDefault="00135DBC" w:rsidP="007441DB">
      <w:pPr>
        <w:pStyle w:val="Akapitzlist"/>
        <w:numPr>
          <w:ilvl w:val="0"/>
          <w:numId w:val="6"/>
        </w:numPr>
        <w:spacing w:line="276" w:lineRule="auto"/>
        <w:ind w:left="567" w:hanging="283"/>
        <w:rPr>
          <w:color w:val="000000" w:themeColor="text1"/>
          <w:sz w:val="22"/>
          <w:szCs w:val="22"/>
        </w:rPr>
      </w:pPr>
      <w:r w:rsidRPr="00415156">
        <w:rPr>
          <w:color w:val="000000" w:themeColor="text1"/>
          <w:sz w:val="22"/>
          <w:szCs w:val="22"/>
        </w:rPr>
        <w:t xml:space="preserve">ewentualne poprawki i skreślenia lub zmiany w tekście oferty (i w załącznikach do oferty) były parafowane przez osobę </w:t>
      </w:r>
      <w:r w:rsidR="00C87D3A" w:rsidRPr="00415156">
        <w:rPr>
          <w:color w:val="000000" w:themeColor="text1"/>
          <w:sz w:val="22"/>
          <w:szCs w:val="22"/>
        </w:rPr>
        <w:t>upoważnioną do reprezentowania W</w:t>
      </w:r>
      <w:r w:rsidRPr="00415156">
        <w:rPr>
          <w:color w:val="000000" w:themeColor="text1"/>
          <w:sz w:val="22"/>
          <w:szCs w:val="22"/>
        </w:rPr>
        <w:t>ykonawcy lub posiadającą pełnomocnictwo,</w:t>
      </w:r>
    </w:p>
    <w:p w:rsidR="00135DBC" w:rsidRPr="00415156" w:rsidRDefault="00135DBC" w:rsidP="007441DB">
      <w:pPr>
        <w:pStyle w:val="Akapitzlist"/>
        <w:numPr>
          <w:ilvl w:val="0"/>
          <w:numId w:val="6"/>
        </w:numPr>
        <w:spacing w:line="276" w:lineRule="auto"/>
        <w:ind w:left="567" w:hanging="283"/>
        <w:rPr>
          <w:color w:val="000000" w:themeColor="text1"/>
          <w:sz w:val="22"/>
          <w:szCs w:val="22"/>
        </w:rPr>
      </w:pPr>
      <w:r w:rsidRPr="00415156">
        <w:rPr>
          <w:color w:val="000000" w:themeColor="text1"/>
          <w:sz w:val="22"/>
          <w:szCs w:val="22"/>
        </w:rPr>
        <w:t>każda zapisana strona oferty była parafowana i ponumerowana kolejnymi numerami,</w:t>
      </w:r>
    </w:p>
    <w:p w:rsidR="00135DBC" w:rsidRPr="00415156" w:rsidRDefault="00135DBC" w:rsidP="007441DB">
      <w:pPr>
        <w:pStyle w:val="Akapitzlist"/>
        <w:numPr>
          <w:ilvl w:val="0"/>
          <w:numId w:val="6"/>
        </w:numPr>
        <w:spacing w:line="276" w:lineRule="auto"/>
        <w:ind w:left="567" w:hanging="283"/>
        <w:rPr>
          <w:color w:val="000000" w:themeColor="text1"/>
          <w:sz w:val="22"/>
          <w:szCs w:val="22"/>
        </w:rPr>
      </w:pPr>
      <w:r w:rsidRPr="00415156">
        <w:rPr>
          <w:color w:val="000000" w:themeColor="text1"/>
          <w:sz w:val="22"/>
          <w:szCs w:val="22"/>
        </w:rPr>
        <w:lastRenderedPageBreak/>
        <w:t>kartki oferty były spięte (z zastrzeżeniem, że część stanowiąca tajemnicę przedsiębiorstwa może stanowić odrębną część oferty).</w:t>
      </w:r>
    </w:p>
    <w:p w:rsidR="00135DBC" w:rsidRPr="00415156" w:rsidRDefault="00135DBC" w:rsidP="00A64B7C">
      <w:pPr>
        <w:pStyle w:val="Akapitzlist"/>
        <w:keepNext/>
        <w:numPr>
          <w:ilvl w:val="0"/>
          <w:numId w:val="5"/>
        </w:numPr>
        <w:spacing w:line="276" w:lineRule="auto"/>
        <w:ind w:left="284" w:hanging="284"/>
        <w:rPr>
          <w:color w:val="000000" w:themeColor="text1"/>
          <w:sz w:val="22"/>
          <w:szCs w:val="22"/>
        </w:rPr>
      </w:pPr>
      <w:r w:rsidRPr="00415156">
        <w:rPr>
          <w:b/>
          <w:color w:val="000000" w:themeColor="text1"/>
          <w:sz w:val="22"/>
          <w:szCs w:val="22"/>
        </w:rPr>
        <w:t>Oferta musi zawierać następujące dokumenty</w:t>
      </w:r>
      <w:r w:rsidRPr="00415156">
        <w:rPr>
          <w:color w:val="000000" w:themeColor="text1"/>
          <w:sz w:val="22"/>
          <w:szCs w:val="22"/>
        </w:rPr>
        <w:t>:</w:t>
      </w:r>
    </w:p>
    <w:p w:rsidR="00676ECE" w:rsidRPr="00415156" w:rsidRDefault="00087B0E" w:rsidP="00343F20">
      <w:pPr>
        <w:pStyle w:val="Akapitzlist"/>
        <w:numPr>
          <w:ilvl w:val="0"/>
          <w:numId w:val="19"/>
        </w:numPr>
        <w:spacing w:line="276" w:lineRule="auto"/>
        <w:ind w:left="567" w:hanging="283"/>
        <w:rPr>
          <w:color w:val="000000" w:themeColor="text1"/>
          <w:sz w:val="22"/>
          <w:szCs w:val="22"/>
        </w:rPr>
      </w:pPr>
      <w:r w:rsidRPr="00415156">
        <w:rPr>
          <w:b/>
          <w:color w:val="000000" w:themeColor="text1"/>
          <w:sz w:val="22"/>
          <w:szCs w:val="22"/>
        </w:rPr>
        <w:t>F</w:t>
      </w:r>
      <w:r w:rsidR="00135DBC" w:rsidRPr="00415156">
        <w:rPr>
          <w:b/>
          <w:color w:val="000000" w:themeColor="text1"/>
          <w:sz w:val="22"/>
          <w:szCs w:val="22"/>
        </w:rPr>
        <w:t>ormularz ofertowy</w:t>
      </w:r>
      <w:r w:rsidRPr="00415156">
        <w:rPr>
          <w:color w:val="000000" w:themeColor="text1"/>
          <w:sz w:val="22"/>
          <w:szCs w:val="22"/>
        </w:rPr>
        <w:t xml:space="preserve"> sporządzony i wypełniony</w:t>
      </w:r>
      <w:r w:rsidR="00135DBC" w:rsidRPr="00415156">
        <w:rPr>
          <w:color w:val="000000" w:themeColor="text1"/>
          <w:sz w:val="22"/>
          <w:szCs w:val="22"/>
        </w:rPr>
        <w:t xml:space="preserve"> wg </w:t>
      </w:r>
      <w:r w:rsidR="00135DBC" w:rsidRPr="00415156">
        <w:rPr>
          <w:b/>
          <w:bCs/>
          <w:color w:val="000000" w:themeColor="text1"/>
          <w:sz w:val="22"/>
          <w:szCs w:val="22"/>
        </w:rPr>
        <w:t>Załącznika nr 1</w:t>
      </w:r>
      <w:r w:rsidR="00135DBC" w:rsidRPr="00415156">
        <w:rPr>
          <w:b/>
          <w:color w:val="000000" w:themeColor="text1"/>
          <w:sz w:val="22"/>
          <w:szCs w:val="22"/>
        </w:rPr>
        <w:t>do SIWZ</w:t>
      </w:r>
      <w:r w:rsidR="00135DBC" w:rsidRPr="00415156">
        <w:rPr>
          <w:color w:val="000000" w:themeColor="text1"/>
          <w:sz w:val="22"/>
          <w:szCs w:val="22"/>
        </w:rPr>
        <w:t xml:space="preserve">, do którego należy załączyć wszystkie dokumenty wymagane </w:t>
      </w:r>
      <w:r w:rsidRPr="00415156">
        <w:rPr>
          <w:color w:val="000000" w:themeColor="text1"/>
          <w:sz w:val="22"/>
          <w:szCs w:val="22"/>
        </w:rPr>
        <w:t>postanowieniami niniejszej SIWZ.</w:t>
      </w:r>
    </w:p>
    <w:p w:rsidR="00923E3E" w:rsidRPr="00415156" w:rsidRDefault="00923E3E" w:rsidP="00343F20">
      <w:pPr>
        <w:pStyle w:val="Akapitzlist"/>
        <w:numPr>
          <w:ilvl w:val="0"/>
          <w:numId w:val="19"/>
        </w:numPr>
        <w:spacing w:line="276" w:lineRule="auto"/>
        <w:ind w:left="567" w:hanging="283"/>
        <w:rPr>
          <w:color w:val="000000" w:themeColor="text1"/>
          <w:sz w:val="22"/>
          <w:szCs w:val="22"/>
        </w:rPr>
      </w:pPr>
      <w:r w:rsidRPr="00415156">
        <w:rPr>
          <w:b/>
          <w:color w:val="000000" w:themeColor="text1"/>
          <w:sz w:val="22"/>
          <w:szCs w:val="22"/>
        </w:rPr>
        <w:t>Oświadczenia</w:t>
      </w:r>
      <w:r w:rsidRPr="00415156">
        <w:rPr>
          <w:color w:val="000000" w:themeColor="text1"/>
          <w:sz w:val="22"/>
          <w:szCs w:val="22"/>
        </w:rPr>
        <w:t xml:space="preserve"> i dokumenty wymienione w rozdz. VI ust.1 SIWZ.</w:t>
      </w:r>
    </w:p>
    <w:p w:rsidR="009D3560" w:rsidRPr="00415156" w:rsidRDefault="00087B0E" w:rsidP="00343F20">
      <w:pPr>
        <w:pStyle w:val="Akapitzlist"/>
        <w:numPr>
          <w:ilvl w:val="0"/>
          <w:numId w:val="19"/>
        </w:numPr>
        <w:spacing w:line="276" w:lineRule="auto"/>
        <w:ind w:left="567" w:hanging="283"/>
        <w:rPr>
          <w:color w:val="000000" w:themeColor="text1"/>
          <w:sz w:val="22"/>
          <w:szCs w:val="22"/>
        </w:rPr>
      </w:pPr>
      <w:r w:rsidRPr="00415156">
        <w:rPr>
          <w:b/>
          <w:color w:val="000000" w:themeColor="text1"/>
          <w:sz w:val="22"/>
          <w:szCs w:val="22"/>
        </w:rPr>
        <w:t>Pełnomocnictwo</w:t>
      </w:r>
      <w:r w:rsidR="009D3560" w:rsidRPr="00415156">
        <w:rPr>
          <w:color w:val="000000" w:themeColor="text1"/>
          <w:sz w:val="22"/>
          <w:szCs w:val="22"/>
        </w:rPr>
        <w:t xml:space="preserve"> – jeśli </w:t>
      </w:r>
      <w:r w:rsidRPr="00415156">
        <w:rPr>
          <w:color w:val="000000" w:themeColor="text1"/>
          <w:sz w:val="22"/>
          <w:szCs w:val="22"/>
        </w:rPr>
        <w:t>jest</w:t>
      </w:r>
      <w:r w:rsidR="009D3560" w:rsidRPr="00415156">
        <w:rPr>
          <w:color w:val="000000" w:themeColor="text1"/>
          <w:sz w:val="22"/>
          <w:szCs w:val="22"/>
        </w:rPr>
        <w:t>wymagane do reprezentowania Wykonawcy/ów w przypadku, gdy:</w:t>
      </w:r>
    </w:p>
    <w:p w:rsidR="009D3560" w:rsidRPr="00415156" w:rsidRDefault="009D3560" w:rsidP="00343F20">
      <w:pPr>
        <w:pStyle w:val="Akapitzlist"/>
        <w:numPr>
          <w:ilvl w:val="0"/>
          <w:numId w:val="32"/>
        </w:numPr>
        <w:spacing w:line="276" w:lineRule="auto"/>
        <w:ind w:left="993" w:hanging="284"/>
        <w:rPr>
          <w:color w:val="000000" w:themeColor="text1"/>
          <w:sz w:val="22"/>
          <w:szCs w:val="22"/>
        </w:rPr>
      </w:pPr>
      <w:r w:rsidRPr="00415156">
        <w:rPr>
          <w:color w:val="000000" w:themeColor="text1"/>
          <w:sz w:val="22"/>
          <w:szCs w:val="22"/>
        </w:rPr>
        <w:t>Wykonawcę reprezentuje pełnomocnik,</w:t>
      </w:r>
    </w:p>
    <w:p w:rsidR="009D3560" w:rsidRPr="00415156" w:rsidRDefault="009D3560" w:rsidP="00343F20">
      <w:pPr>
        <w:pStyle w:val="Akapitzlist"/>
        <w:numPr>
          <w:ilvl w:val="0"/>
          <w:numId w:val="32"/>
        </w:numPr>
        <w:spacing w:line="276" w:lineRule="auto"/>
        <w:ind w:left="993" w:hanging="284"/>
        <w:rPr>
          <w:b/>
          <w:color w:val="000000" w:themeColor="text1"/>
          <w:sz w:val="22"/>
          <w:szCs w:val="22"/>
        </w:rPr>
      </w:pPr>
      <w:r w:rsidRPr="00415156">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415156" w:rsidRDefault="00087B0E" w:rsidP="00343F20">
      <w:pPr>
        <w:pStyle w:val="Akapitzlist"/>
        <w:numPr>
          <w:ilvl w:val="0"/>
          <w:numId w:val="19"/>
        </w:numPr>
        <w:spacing w:line="276" w:lineRule="auto"/>
        <w:ind w:left="567" w:hanging="283"/>
        <w:rPr>
          <w:color w:val="000000" w:themeColor="text1"/>
          <w:sz w:val="22"/>
          <w:szCs w:val="22"/>
        </w:rPr>
      </w:pPr>
      <w:r w:rsidRPr="00415156">
        <w:rPr>
          <w:b/>
          <w:color w:val="000000" w:themeColor="text1"/>
          <w:sz w:val="22"/>
          <w:szCs w:val="22"/>
        </w:rPr>
        <w:t>D</w:t>
      </w:r>
      <w:r w:rsidR="003A21B0" w:rsidRPr="00415156">
        <w:rPr>
          <w:b/>
          <w:color w:val="000000" w:themeColor="text1"/>
          <w:sz w:val="22"/>
          <w:szCs w:val="22"/>
        </w:rPr>
        <w:t>okumenty z których wynika umocowanie do podpisania oferty</w:t>
      </w:r>
      <w:r w:rsidR="003A21B0" w:rsidRPr="00415156">
        <w:rPr>
          <w:color w:val="000000" w:themeColor="text1"/>
          <w:sz w:val="22"/>
          <w:szCs w:val="22"/>
        </w:rPr>
        <w:t xml:space="preserve"> z zastrzeżeniem ust 4.</w:t>
      </w:r>
    </w:p>
    <w:p w:rsidR="009D3560" w:rsidRPr="00415156" w:rsidRDefault="006447E0" w:rsidP="0013114B">
      <w:pPr>
        <w:pStyle w:val="Akapitzlist"/>
        <w:numPr>
          <w:ilvl w:val="0"/>
          <w:numId w:val="5"/>
        </w:numPr>
        <w:spacing w:line="276" w:lineRule="auto"/>
        <w:ind w:left="284" w:hanging="284"/>
        <w:rPr>
          <w:iCs/>
          <w:color w:val="000000" w:themeColor="text1"/>
          <w:sz w:val="22"/>
          <w:szCs w:val="22"/>
        </w:rPr>
      </w:pPr>
      <w:r w:rsidRPr="00415156">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415156">
        <w:rPr>
          <w:iCs/>
          <w:color w:val="000000" w:themeColor="text1"/>
          <w:sz w:val="22"/>
          <w:szCs w:val="22"/>
        </w:rPr>
        <w:t xml:space="preserve"> internetowej </w:t>
      </w:r>
      <w:r w:rsidR="00B47324" w:rsidRPr="00415156">
        <w:rPr>
          <w:iCs/>
          <w:color w:val="000000" w:themeColor="text1"/>
          <w:sz w:val="22"/>
          <w:szCs w:val="22"/>
        </w:rPr>
        <w:t>Z</w:t>
      </w:r>
      <w:r w:rsidR="0013114B" w:rsidRPr="00415156">
        <w:rPr>
          <w:iCs/>
          <w:color w:val="000000" w:themeColor="text1"/>
          <w:sz w:val="22"/>
          <w:szCs w:val="22"/>
        </w:rPr>
        <w:t>amawiającego informacji dotyczącej firm oraz adresów wykonawców, którzy złożyli oferty w terminie.</w:t>
      </w:r>
    </w:p>
    <w:p w:rsidR="00135DBC" w:rsidRPr="00415156" w:rsidRDefault="00135DBC" w:rsidP="007441DB">
      <w:pPr>
        <w:pStyle w:val="Akapitzlist"/>
        <w:numPr>
          <w:ilvl w:val="0"/>
          <w:numId w:val="5"/>
        </w:numPr>
        <w:spacing w:line="276" w:lineRule="auto"/>
        <w:ind w:left="284" w:hanging="284"/>
        <w:rPr>
          <w:i/>
          <w:iCs/>
          <w:color w:val="000000" w:themeColor="text1"/>
          <w:sz w:val="22"/>
          <w:szCs w:val="22"/>
        </w:rPr>
      </w:pPr>
      <w:r w:rsidRPr="00415156">
        <w:rPr>
          <w:color w:val="000000" w:themeColor="text1"/>
          <w:sz w:val="22"/>
          <w:szCs w:val="22"/>
        </w:rPr>
        <w:t xml:space="preserve">Jeżeli oferta wykonawcy będzie zawierała informacje objęte tajemnicą jego przedsiębiorstwa </w:t>
      </w:r>
      <w:r w:rsidR="002A34B2" w:rsidRPr="00415156">
        <w:rPr>
          <w:color w:val="000000" w:themeColor="text1"/>
          <w:sz w:val="22"/>
          <w:szCs w:val="22"/>
        </w:rPr>
        <w:br/>
      </w:r>
      <w:r w:rsidRPr="00415156">
        <w:rPr>
          <w:color w:val="000000" w:themeColor="text1"/>
          <w:sz w:val="22"/>
          <w:szCs w:val="22"/>
        </w:rPr>
        <w:t>w rozumieniu przepisów ustawy z 16 kwietnia 1993r. o zwalczaniu nieu</w:t>
      </w:r>
      <w:r w:rsidR="00951245" w:rsidRPr="00415156">
        <w:rPr>
          <w:color w:val="000000" w:themeColor="text1"/>
          <w:sz w:val="22"/>
          <w:szCs w:val="22"/>
        </w:rPr>
        <w:t>czciwej konkurencji (</w:t>
      </w:r>
      <w:r w:rsidR="00415156" w:rsidRPr="00415156">
        <w:rPr>
          <w:color w:val="000000" w:themeColor="text1"/>
          <w:sz w:val="22"/>
          <w:szCs w:val="22"/>
        </w:rPr>
        <w:t xml:space="preserve">Dz.U. z 2020 r., poz. 1913 </w:t>
      </w:r>
      <w:r w:rsidR="00D27723" w:rsidRPr="00415156">
        <w:rPr>
          <w:color w:val="000000" w:themeColor="text1"/>
          <w:sz w:val="22"/>
          <w:szCs w:val="22"/>
        </w:rPr>
        <w:t>t.j.</w:t>
      </w:r>
      <w:r w:rsidRPr="00415156">
        <w:rPr>
          <w:color w:val="000000" w:themeColor="text1"/>
          <w:sz w:val="22"/>
          <w:szCs w:val="22"/>
        </w:rPr>
        <w:t xml:space="preserve">), muszą być one oznaczone klauzulą: </w:t>
      </w:r>
      <w:r w:rsidR="003D7A88" w:rsidRPr="00415156">
        <w:rPr>
          <w:i/>
          <w:iCs/>
          <w:color w:val="000000" w:themeColor="text1"/>
          <w:sz w:val="22"/>
          <w:szCs w:val="22"/>
        </w:rPr>
        <w:t xml:space="preserve">„Nie udostępniać - </w:t>
      </w:r>
      <w:r w:rsidRPr="00415156">
        <w:rPr>
          <w:i/>
          <w:iCs/>
          <w:color w:val="000000" w:themeColor="text1"/>
          <w:sz w:val="22"/>
          <w:szCs w:val="22"/>
        </w:rPr>
        <w:t>tajemnica przedsiębiorstwa”</w:t>
      </w:r>
      <w:r w:rsidRPr="00415156">
        <w:rPr>
          <w:color w:val="000000" w:themeColor="text1"/>
          <w:sz w:val="22"/>
          <w:szCs w:val="22"/>
        </w:rPr>
        <w:t>.</w:t>
      </w:r>
    </w:p>
    <w:p w:rsidR="00135DBC" w:rsidRPr="00415156" w:rsidRDefault="00135DBC" w:rsidP="007441DB">
      <w:pPr>
        <w:pStyle w:val="Akapitzlist"/>
        <w:numPr>
          <w:ilvl w:val="0"/>
          <w:numId w:val="5"/>
        </w:numPr>
        <w:spacing w:line="276" w:lineRule="auto"/>
        <w:ind w:left="284" w:hanging="284"/>
        <w:rPr>
          <w:color w:val="000000" w:themeColor="text1"/>
          <w:sz w:val="22"/>
          <w:szCs w:val="22"/>
        </w:rPr>
      </w:pPr>
      <w:r w:rsidRPr="00415156">
        <w:rPr>
          <w:color w:val="000000" w:themeColor="text1"/>
          <w:sz w:val="22"/>
          <w:szCs w:val="22"/>
        </w:rPr>
        <w:t xml:space="preserve">Podpis wykonawcy winien być złożony w sposób umożliwiający jednoznaczne ustalenie imienia </w:t>
      </w:r>
      <w:r w:rsidR="000743FF" w:rsidRPr="00415156">
        <w:rPr>
          <w:color w:val="000000" w:themeColor="text1"/>
          <w:sz w:val="22"/>
          <w:szCs w:val="22"/>
        </w:rPr>
        <w:br/>
      </w:r>
      <w:r w:rsidRPr="00415156">
        <w:rPr>
          <w:color w:val="000000" w:themeColor="text1"/>
          <w:sz w:val="22"/>
          <w:szCs w:val="22"/>
        </w:rPr>
        <w:t>i nazwiska osoby podpisującej (podpis złożony odręcznie lub na pieczęci</w:t>
      </w:r>
      <w:r w:rsidR="000743FF" w:rsidRPr="00415156">
        <w:rPr>
          <w:color w:val="000000" w:themeColor="text1"/>
          <w:sz w:val="22"/>
          <w:szCs w:val="22"/>
        </w:rPr>
        <w:t xml:space="preserve"> określającej imię </w:t>
      </w:r>
      <w:r w:rsidRPr="00415156">
        <w:rPr>
          <w:color w:val="000000" w:themeColor="text1"/>
          <w:sz w:val="22"/>
          <w:szCs w:val="22"/>
        </w:rPr>
        <w:t>i nazwisko osoby upoważnionej</w:t>
      </w:r>
      <w:r w:rsidR="000743FF" w:rsidRPr="00415156">
        <w:rPr>
          <w:color w:val="000000" w:themeColor="text1"/>
          <w:sz w:val="22"/>
          <w:szCs w:val="22"/>
        </w:rPr>
        <w:t>)</w:t>
      </w:r>
      <w:r w:rsidRPr="00415156">
        <w:rPr>
          <w:color w:val="000000" w:themeColor="text1"/>
          <w:sz w:val="22"/>
          <w:szCs w:val="22"/>
        </w:rPr>
        <w:t>.</w:t>
      </w:r>
    </w:p>
    <w:p w:rsidR="00135DBC" w:rsidRPr="00415156" w:rsidRDefault="00135DBC" w:rsidP="00825C5D">
      <w:pPr>
        <w:pStyle w:val="Akapitzlist"/>
        <w:numPr>
          <w:ilvl w:val="0"/>
          <w:numId w:val="5"/>
        </w:numPr>
        <w:spacing w:line="276" w:lineRule="auto"/>
        <w:ind w:left="426" w:hanging="426"/>
        <w:rPr>
          <w:color w:val="000000" w:themeColor="text1"/>
          <w:sz w:val="22"/>
          <w:szCs w:val="22"/>
        </w:rPr>
      </w:pPr>
      <w:r w:rsidRPr="00415156">
        <w:rPr>
          <w:color w:val="000000" w:themeColor="text1"/>
          <w:sz w:val="22"/>
          <w:szCs w:val="22"/>
        </w:rPr>
        <w:t>Oferta powinna być przygotowana z uwzględnieniem poniższych zasad:</w:t>
      </w:r>
    </w:p>
    <w:p w:rsidR="00135DBC" w:rsidRPr="00415156" w:rsidRDefault="00340CA1" w:rsidP="00825C5D">
      <w:pPr>
        <w:pStyle w:val="Akapitzlist"/>
        <w:numPr>
          <w:ilvl w:val="0"/>
          <w:numId w:val="7"/>
        </w:numPr>
        <w:spacing w:line="276" w:lineRule="auto"/>
        <w:ind w:left="709" w:hanging="283"/>
        <w:rPr>
          <w:color w:val="000000" w:themeColor="text1"/>
          <w:sz w:val="22"/>
          <w:szCs w:val="22"/>
        </w:rPr>
      </w:pPr>
      <w:r w:rsidRPr="00415156">
        <w:rPr>
          <w:color w:val="000000" w:themeColor="text1"/>
          <w:sz w:val="22"/>
          <w:szCs w:val="22"/>
        </w:rPr>
        <w:t>O</w:t>
      </w:r>
      <w:r w:rsidR="00135DBC" w:rsidRPr="00415156">
        <w:rPr>
          <w:color w:val="000000" w:themeColor="text1"/>
          <w:sz w:val="22"/>
          <w:szCs w:val="22"/>
        </w:rPr>
        <w:t>fertę</w:t>
      </w:r>
      <w:r w:rsidRPr="00415156">
        <w:rPr>
          <w:color w:val="000000" w:themeColor="text1"/>
          <w:sz w:val="22"/>
          <w:szCs w:val="22"/>
        </w:rPr>
        <w:t xml:space="preserve"> wraz z załącznikami</w:t>
      </w:r>
      <w:r w:rsidR="00135DBC" w:rsidRPr="00415156">
        <w:rPr>
          <w:color w:val="000000" w:themeColor="text1"/>
          <w:sz w:val="22"/>
          <w:szCs w:val="22"/>
        </w:rPr>
        <w:t xml:space="preserve"> należy sporządzić w języku polskim pod rygorem nieważności,</w:t>
      </w:r>
    </w:p>
    <w:p w:rsidR="00135DBC" w:rsidRPr="00415156" w:rsidRDefault="00135DBC" w:rsidP="00825C5D">
      <w:pPr>
        <w:pStyle w:val="Akapitzlist"/>
        <w:numPr>
          <w:ilvl w:val="0"/>
          <w:numId w:val="7"/>
        </w:numPr>
        <w:spacing w:after="240" w:line="276" w:lineRule="auto"/>
        <w:ind w:left="709" w:hanging="283"/>
        <w:rPr>
          <w:color w:val="000000" w:themeColor="text1"/>
          <w:sz w:val="22"/>
          <w:szCs w:val="22"/>
        </w:rPr>
      </w:pPr>
      <w:r w:rsidRPr="00415156">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415156" w:rsidRPr="00415156">
        <w:trPr>
          <w:cantSplit/>
          <w:jc w:val="center"/>
        </w:trPr>
        <w:tc>
          <w:tcPr>
            <w:tcW w:w="9072" w:type="dxa"/>
            <w:vAlign w:val="center"/>
          </w:tcPr>
          <w:p w:rsidR="00FE1866" w:rsidRPr="00415156" w:rsidRDefault="00FE1866" w:rsidP="00FE1866">
            <w:pPr>
              <w:tabs>
                <w:tab w:val="left" w:pos="5775"/>
              </w:tabs>
              <w:spacing w:before="240" w:line="240" w:lineRule="auto"/>
              <w:rPr>
                <w:color w:val="000000" w:themeColor="text1"/>
              </w:rPr>
            </w:pPr>
            <w:r w:rsidRPr="00415156">
              <w:rPr>
                <w:color w:val="000000" w:themeColor="text1"/>
                <w:sz w:val="22"/>
                <w:szCs w:val="22"/>
              </w:rPr>
              <w:t>………………………….</w:t>
            </w:r>
          </w:p>
          <w:p w:rsidR="00FE1866" w:rsidRPr="00415156" w:rsidRDefault="00FE1866" w:rsidP="00FE1866">
            <w:pPr>
              <w:spacing w:line="240" w:lineRule="auto"/>
              <w:ind w:left="284" w:hanging="284"/>
              <w:jc w:val="left"/>
              <w:rPr>
                <w:b/>
                <w:bCs/>
                <w:color w:val="000000" w:themeColor="text1"/>
              </w:rPr>
            </w:pPr>
            <w:r w:rsidRPr="00415156">
              <w:rPr>
                <w:i/>
                <w:iCs/>
                <w:color w:val="000000" w:themeColor="text1"/>
                <w:sz w:val="18"/>
                <w:szCs w:val="18"/>
              </w:rPr>
              <w:t xml:space="preserve"> (oznaczenie Wykonawcy)</w:t>
            </w:r>
          </w:p>
          <w:p w:rsidR="00135DBC" w:rsidRPr="00415156" w:rsidRDefault="00135DBC" w:rsidP="00727A71">
            <w:pPr>
              <w:spacing w:before="240" w:line="276" w:lineRule="auto"/>
              <w:ind w:left="284" w:hanging="284"/>
              <w:jc w:val="center"/>
              <w:rPr>
                <w:b/>
                <w:bCs/>
                <w:color w:val="000000" w:themeColor="text1"/>
              </w:rPr>
            </w:pPr>
            <w:r w:rsidRPr="00415156">
              <w:rPr>
                <w:b/>
                <w:bCs/>
                <w:color w:val="000000" w:themeColor="text1"/>
                <w:sz w:val="22"/>
                <w:szCs w:val="22"/>
              </w:rPr>
              <w:t>GMINA BŁAŻOWA, 36-030 BŁAŻOWA, PL. JANA PAWŁA II 1</w:t>
            </w:r>
          </w:p>
          <w:p w:rsidR="00135DBC" w:rsidRPr="00415156" w:rsidRDefault="00B42E0E" w:rsidP="00727A71">
            <w:pPr>
              <w:spacing w:line="276" w:lineRule="auto"/>
              <w:ind w:left="284" w:hanging="284"/>
              <w:jc w:val="center"/>
              <w:rPr>
                <w:color w:val="000000" w:themeColor="text1"/>
              </w:rPr>
            </w:pPr>
            <w:r w:rsidRPr="00415156">
              <w:rPr>
                <w:color w:val="000000" w:themeColor="text1"/>
                <w:sz w:val="22"/>
                <w:szCs w:val="22"/>
              </w:rPr>
              <w:t xml:space="preserve">Oferta na zadanie pn.: </w:t>
            </w:r>
            <w:r w:rsidR="00446D8A" w:rsidRPr="00415156">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135DBC" w:rsidRPr="00415156" w:rsidRDefault="00135DBC" w:rsidP="009D5DC9">
            <w:pPr>
              <w:spacing w:after="240" w:line="276" w:lineRule="auto"/>
              <w:ind w:left="284" w:hanging="284"/>
              <w:jc w:val="center"/>
              <w:rPr>
                <w:b/>
                <w:bCs/>
                <w:color w:val="000000" w:themeColor="text1"/>
                <w:vertAlign w:val="superscript"/>
              </w:rPr>
            </w:pPr>
            <w:r w:rsidRPr="00415156">
              <w:rPr>
                <w:color w:val="000000" w:themeColor="text1"/>
                <w:sz w:val="22"/>
                <w:szCs w:val="22"/>
              </w:rPr>
              <w:t>„</w:t>
            </w:r>
            <w:r w:rsidRPr="00415156">
              <w:rPr>
                <w:b/>
                <w:bCs/>
                <w:color w:val="000000" w:themeColor="text1"/>
                <w:sz w:val="22"/>
                <w:szCs w:val="22"/>
              </w:rPr>
              <w:t xml:space="preserve">NIE OTWIERAĆ </w:t>
            </w:r>
            <w:r w:rsidRPr="002111B3">
              <w:rPr>
                <w:b/>
                <w:bCs/>
                <w:color w:val="000000" w:themeColor="text1"/>
                <w:sz w:val="22"/>
                <w:szCs w:val="22"/>
              </w:rPr>
              <w:t xml:space="preserve">PRZED </w:t>
            </w:r>
            <w:r w:rsidR="00415156" w:rsidRPr="002111B3">
              <w:rPr>
                <w:b/>
                <w:bCs/>
                <w:color w:val="000000" w:themeColor="text1"/>
                <w:sz w:val="22"/>
                <w:szCs w:val="22"/>
              </w:rPr>
              <w:t>1</w:t>
            </w:r>
            <w:r w:rsidR="002111B3" w:rsidRPr="002111B3">
              <w:rPr>
                <w:b/>
                <w:bCs/>
                <w:color w:val="000000" w:themeColor="text1"/>
                <w:sz w:val="22"/>
                <w:szCs w:val="22"/>
              </w:rPr>
              <w:t>8</w:t>
            </w:r>
            <w:r w:rsidRPr="002111B3">
              <w:rPr>
                <w:b/>
                <w:bCs/>
                <w:color w:val="000000" w:themeColor="text1"/>
                <w:sz w:val="22"/>
                <w:szCs w:val="22"/>
              </w:rPr>
              <w:t>-</w:t>
            </w:r>
            <w:r w:rsidR="0029666E" w:rsidRPr="002111B3">
              <w:rPr>
                <w:b/>
                <w:bCs/>
                <w:color w:val="000000" w:themeColor="text1"/>
                <w:sz w:val="22"/>
                <w:szCs w:val="22"/>
              </w:rPr>
              <w:t>1</w:t>
            </w:r>
            <w:r w:rsidR="00415156" w:rsidRPr="002111B3">
              <w:rPr>
                <w:b/>
                <w:bCs/>
                <w:color w:val="000000" w:themeColor="text1"/>
                <w:sz w:val="22"/>
                <w:szCs w:val="22"/>
              </w:rPr>
              <w:t>1-2020</w:t>
            </w:r>
            <w:r w:rsidRPr="002111B3">
              <w:rPr>
                <w:b/>
                <w:bCs/>
                <w:color w:val="000000" w:themeColor="text1"/>
                <w:sz w:val="22"/>
                <w:szCs w:val="22"/>
              </w:rPr>
              <w:t xml:space="preserve"> r. GODZ. </w:t>
            </w:r>
            <w:r w:rsidR="006E0866" w:rsidRPr="002111B3">
              <w:rPr>
                <w:b/>
                <w:bCs/>
                <w:color w:val="000000" w:themeColor="text1"/>
                <w:sz w:val="22"/>
                <w:szCs w:val="22"/>
              </w:rPr>
              <w:t>10</w:t>
            </w:r>
            <w:r w:rsidRPr="002111B3">
              <w:rPr>
                <w:b/>
                <w:bCs/>
                <w:color w:val="000000" w:themeColor="text1"/>
                <w:sz w:val="22"/>
                <w:szCs w:val="22"/>
                <w:vertAlign w:val="superscript"/>
              </w:rPr>
              <w:t>15</w:t>
            </w:r>
            <w:r w:rsidRPr="002111B3">
              <w:rPr>
                <w:b/>
                <w:bCs/>
                <w:color w:val="000000" w:themeColor="text1"/>
                <w:sz w:val="22"/>
                <w:szCs w:val="22"/>
              </w:rPr>
              <w:t>”</w:t>
            </w:r>
          </w:p>
        </w:tc>
      </w:tr>
    </w:tbl>
    <w:p w:rsidR="00135DBC" w:rsidRPr="00415156" w:rsidRDefault="00135DBC" w:rsidP="007441DB">
      <w:pPr>
        <w:pStyle w:val="Akapitzlist"/>
        <w:numPr>
          <w:ilvl w:val="0"/>
          <w:numId w:val="5"/>
        </w:numPr>
        <w:spacing w:before="240" w:line="276" w:lineRule="auto"/>
        <w:ind w:left="426" w:hanging="426"/>
        <w:rPr>
          <w:color w:val="000000" w:themeColor="text1"/>
          <w:sz w:val="22"/>
          <w:szCs w:val="22"/>
        </w:rPr>
      </w:pPr>
      <w:r w:rsidRPr="00415156">
        <w:rPr>
          <w:color w:val="000000" w:themeColor="text1"/>
          <w:sz w:val="22"/>
          <w:szCs w:val="22"/>
        </w:rPr>
        <w:t>Zmiana/ wycofanie oferty:</w:t>
      </w:r>
    </w:p>
    <w:p w:rsidR="00135DBC" w:rsidRPr="00415156" w:rsidRDefault="00135DBC" w:rsidP="00825C5D">
      <w:pPr>
        <w:spacing w:line="276" w:lineRule="auto"/>
        <w:ind w:left="426"/>
        <w:rPr>
          <w:color w:val="000000" w:themeColor="text1"/>
          <w:sz w:val="22"/>
          <w:szCs w:val="22"/>
        </w:rPr>
      </w:pPr>
      <w:r w:rsidRPr="00415156">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415156" w:rsidRDefault="00135DBC" w:rsidP="00825C5D">
      <w:pPr>
        <w:spacing w:line="276" w:lineRule="auto"/>
        <w:ind w:left="426"/>
        <w:rPr>
          <w:color w:val="000000" w:themeColor="text1"/>
          <w:sz w:val="22"/>
          <w:szCs w:val="22"/>
        </w:rPr>
      </w:pPr>
      <w:r w:rsidRPr="00415156">
        <w:rPr>
          <w:color w:val="000000" w:themeColor="text1"/>
          <w:sz w:val="22"/>
          <w:szCs w:val="22"/>
        </w:rPr>
        <w:t>Zmiany dotyczące treści oferty powinny być przygoto</w:t>
      </w:r>
      <w:r w:rsidR="000743FF" w:rsidRPr="00415156">
        <w:rPr>
          <w:color w:val="000000" w:themeColor="text1"/>
          <w:sz w:val="22"/>
          <w:szCs w:val="22"/>
        </w:rPr>
        <w:t xml:space="preserve">wane, opakowane i zaadresowane </w:t>
      </w:r>
      <w:r w:rsidRPr="00415156">
        <w:rPr>
          <w:color w:val="000000" w:themeColor="text1"/>
          <w:sz w:val="22"/>
          <w:szCs w:val="22"/>
        </w:rPr>
        <w:t>w ten sam sposób co oferta. Dodatkowo opakowanie, w którym jest przekazywana zmieniona oferta, należy opatrzyć napisem „ZMIANA OFERTY".</w:t>
      </w:r>
    </w:p>
    <w:p w:rsidR="00825C5D" w:rsidRPr="00415156" w:rsidRDefault="00135DBC" w:rsidP="00901D50">
      <w:pPr>
        <w:spacing w:line="276" w:lineRule="auto"/>
        <w:ind w:left="426"/>
        <w:rPr>
          <w:color w:val="000000" w:themeColor="text1"/>
          <w:sz w:val="22"/>
          <w:szCs w:val="22"/>
        </w:rPr>
      </w:pPr>
      <w:r w:rsidRPr="00415156">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415156" w:rsidRDefault="00135DBC" w:rsidP="00304EDB">
      <w:pPr>
        <w:pStyle w:val="Nagwek1"/>
      </w:pPr>
      <w:r w:rsidRPr="00415156">
        <w:lastRenderedPageBreak/>
        <w:t>Miejsce oraz termin składania i otwarcia ofert</w:t>
      </w:r>
    </w:p>
    <w:p w:rsidR="00135DBC" w:rsidRPr="002111B3" w:rsidRDefault="00135DBC" w:rsidP="006B2D8B">
      <w:pPr>
        <w:pStyle w:val="Akapitzlist"/>
        <w:numPr>
          <w:ilvl w:val="0"/>
          <w:numId w:val="12"/>
        </w:numPr>
        <w:spacing w:line="276" w:lineRule="auto"/>
        <w:ind w:left="284" w:hanging="284"/>
        <w:rPr>
          <w:color w:val="000000" w:themeColor="text1"/>
          <w:sz w:val="22"/>
          <w:szCs w:val="22"/>
        </w:rPr>
      </w:pPr>
      <w:r w:rsidRPr="00415156">
        <w:rPr>
          <w:color w:val="000000" w:themeColor="text1"/>
          <w:sz w:val="22"/>
          <w:szCs w:val="22"/>
        </w:rPr>
        <w:t>Ofertę przygotowaną wg wymagań określonych w niniejszej SIWZ należy złoż</w:t>
      </w:r>
      <w:r w:rsidR="000743FF" w:rsidRPr="00415156">
        <w:rPr>
          <w:color w:val="000000" w:themeColor="text1"/>
          <w:sz w:val="22"/>
          <w:szCs w:val="22"/>
        </w:rPr>
        <w:t xml:space="preserve">yć </w:t>
      </w:r>
      <w:r w:rsidR="00856EAD" w:rsidRPr="00415156">
        <w:rPr>
          <w:color w:val="000000" w:themeColor="text1"/>
          <w:sz w:val="22"/>
          <w:szCs w:val="22"/>
        </w:rPr>
        <w:t>w siedzibie Z</w:t>
      </w:r>
      <w:r w:rsidRPr="00415156">
        <w:rPr>
          <w:color w:val="000000" w:themeColor="text1"/>
          <w:sz w:val="22"/>
          <w:szCs w:val="22"/>
        </w:rPr>
        <w:t xml:space="preserve">amawiającego - Urząd </w:t>
      </w:r>
      <w:r w:rsidRPr="002111B3">
        <w:rPr>
          <w:color w:val="000000" w:themeColor="text1"/>
          <w:sz w:val="22"/>
          <w:szCs w:val="22"/>
        </w:rPr>
        <w:t>Miejski w Błażowej, Pl. Jana Pawła II 1,</w:t>
      </w:r>
      <w:r w:rsidR="00CB3C7D" w:rsidRPr="002111B3">
        <w:rPr>
          <w:color w:val="000000" w:themeColor="text1"/>
          <w:sz w:val="22"/>
          <w:szCs w:val="22"/>
        </w:rPr>
        <w:t xml:space="preserve"> 36-030 Błażowa,</w:t>
      </w:r>
      <w:r w:rsidR="000F7432">
        <w:rPr>
          <w:color w:val="000000" w:themeColor="text1"/>
          <w:sz w:val="22"/>
          <w:szCs w:val="22"/>
        </w:rPr>
        <w:t xml:space="preserve"> pok. Nr 9</w:t>
      </w:r>
      <w:r w:rsidRPr="002111B3">
        <w:rPr>
          <w:color w:val="000000" w:themeColor="text1"/>
          <w:sz w:val="22"/>
          <w:szCs w:val="22"/>
        </w:rPr>
        <w:t xml:space="preserve"> (Sekretariat) do dnia </w:t>
      </w:r>
      <w:r w:rsidR="002111B3" w:rsidRPr="002111B3">
        <w:rPr>
          <w:b/>
          <w:color w:val="000000" w:themeColor="text1"/>
          <w:sz w:val="22"/>
          <w:szCs w:val="22"/>
        </w:rPr>
        <w:t>18</w:t>
      </w:r>
      <w:r w:rsidRPr="002111B3">
        <w:rPr>
          <w:b/>
          <w:bCs/>
          <w:color w:val="000000" w:themeColor="text1"/>
          <w:sz w:val="22"/>
          <w:szCs w:val="22"/>
        </w:rPr>
        <w:t>-</w:t>
      </w:r>
      <w:r w:rsidR="0029666E" w:rsidRPr="002111B3">
        <w:rPr>
          <w:b/>
          <w:bCs/>
          <w:color w:val="000000" w:themeColor="text1"/>
          <w:sz w:val="22"/>
          <w:szCs w:val="22"/>
        </w:rPr>
        <w:t>1</w:t>
      </w:r>
      <w:r w:rsidR="00415156" w:rsidRPr="002111B3">
        <w:rPr>
          <w:b/>
          <w:bCs/>
          <w:color w:val="000000" w:themeColor="text1"/>
          <w:sz w:val="22"/>
          <w:szCs w:val="22"/>
        </w:rPr>
        <w:t>1-2020</w:t>
      </w:r>
      <w:r w:rsidRPr="002111B3">
        <w:rPr>
          <w:b/>
          <w:bCs/>
          <w:color w:val="000000" w:themeColor="text1"/>
          <w:sz w:val="22"/>
          <w:szCs w:val="22"/>
        </w:rPr>
        <w:t xml:space="preserve"> roku do godz. </w:t>
      </w:r>
      <w:r w:rsidR="006E0866" w:rsidRPr="002111B3">
        <w:rPr>
          <w:b/>
          <w:bCs/>
          <w:color w:val="000000" w:themeColor="text1"/>
          <w:sz w:val="22"/>
          <w:szCs w:val="22"/>
        </w:rPr>
        <w:t>10</w:t>
      </w:r>
      <w:r w:rsidRPr="002111B3">
        <w:rPr>
          <w:b/>
          <w:bCs/>
          <w:color w:val="000000" w:themeColor="text1"/>
          <w:sz w:val="22"/>
          <w:szCs w:val="22"/>
          <w:vertAlign w:val="superscript"/>
        </w:rPr>
        <w:t>00</w:t>
      </w:r>
      <w:r w:rsidRPr="002111B3">
        <w:rPr>
          <w:color w:val="000000" w:themeColor="text1"/>
          <w:sz w:val="22"/>
          <w:szCs w:val="22"/>
        </w:rPr>
        <w:t>.</w:t>
      </w:r>
    </w:p>
    <w:p w:rsidR="00135DBC" w:rsidRPr="002111B3" w:rsidRDefault="00135DBC" w:rsidP="006B2D8B">
      <w:pPr>
        <w:pStyle w:val="Akapitzlist"/>
        <w:numPr>
          <w:ilvl w:val="0"/>
          <w:numId w:val="12"/>
        </w:numPr>
        <w:spacing w:line="276" w:lineRule="auto"/>
        <w:ind w:left="284" w:hanging="284"/>
        <w:rPr>
          <w:color w:val="000000" w:themeColor="text1"/>
          <w:sz w:val="22"/>
          <w:szCs w:val="22"/>
        </w:rPr>
      </w:pPr>
      <w:r w:rsidRPr="002111B3">
        <w:rPr>
          <w:color w:val="000000" w:themeColor="text1"/>
          <w:sz w:val="22"/>
          <w:szCs w:val="22"/>
        </w:rPr>
        <w:t>Otwarcie ofert nastąpi w dniu:</w:t>
      </w:r>
      <w:r w:rsidR="00415156" w:rsidRPr="002111B3">
        <w:rPr>
          <w:b/>
          <w:bCs/>
          <w:color w:val="000000" w:themeColor="text1"/>
          <w:sz w:val="22"/>
          <w:szCs w:val="22"/>
        </w:rPr>
        <w:t>1</w:t>
      </w:r>
      <w:r w:rsidR="002111B3" w:rsidRPr="002111B3">
        <w:rPr>
          <w:b/>
          <w:bCs/>
          <w:color w:val="000000" w:themeColor="text1"/>
          <w:sz w:val="22"/>
          <w:szCs w:val="22"/>
        </w:rPr>
        <w:t>8</w:t>
      </w:r>
      <w:r w:rsidR="007623C7" w:rsidRPr="002111B3">
        <w:rPr>
          <w:b/>
          <w:bCs/>
          <w:color w:val="000000" w:themeColor="text1"/>
          <w:sz w:val="22"/>
          <w:szCs w:val="22"/>
        </w:rPr>
        <w:t>-</w:t>
      </w:r>
      <w:r w:rsidR="0029666E" w:rsidRPr="002111B3">
        <w:rPr>
          <w:b/>
          <w:bCs/>
          <w:color w:val="000000" w:themeColor="text1"/>
          <w:sz w:val="22"/>
          <w:szCs w:val="22"/>
        </w:rPr>
        <w:t>1</w:t>
      </w:r>
      <w:r w:rsidR="00415156" w:rsidRPr="002111B3">
        <w:rPr>
          <w:b/>
          <w:bCs/>
          <w:color w:val="000000" w:themeColor="text1"/>
          <w:sz w:val="22"/>
          <w:szCs w:val="22"/>
        </w:rPr>
        <w:t>1-2020</w:t>
      </w:r>
      <w:r w:rsidRPr="002111B3">
        <w:rPr>
          <w:b/>
          <w:bCs/>
          <w:color w:val="000000" w:themeColor="text1"/>
          <w:sz w:val="22"/>
          <w:szCs w:val="22"/>
        </w:rPr>
        <w:t xml:space="preserve">r. o godz. </w:t>
      </w:r>
      <w:r w:rsidR="006E0866" w:rsidRPr="002111B3">
        <w:rPr>
          <w:b/>
          <w:bCs/>
          <w:color w:val="000000" w:themeColor="text1"/>
          <w:sz w:val="22"/>
          <w:szCs w:val="22"/>
        </w:rPr>
        <w:t>10</w:t>
      </w:r>
      <w:r w:rsidRPr="002111B3">
        <w:rPr>
          <w:b/>
          <w:bCs/>
          <w:color w:val="000000" w:themeColor="text1"/>
          <w:sz w:val="22"/>
          <w:szCs w:val="22"/>
          <w:vertAlign w:val="superscript"/>
        </w:rPr>
        <w:t>15</w:t>
      </w:r>
      <w:r w:rsidRPr="002111B3">
        <w:rPr>
          <w:color w:val="000000" w:themeColor="text1"/>
          <w:sz w:val="22"/>
          <w:szCs w:val="22"/>
        </w:rPr>
        <w:t>w siedzibie Zamawiającego – Urząd Miejski w Błażowej, 36-030 Błażowa, Pl. Jana Pawła II 1,</w:t>
      </w:r>
      <w:r w:rsidRPr="002111B3">
        <w:rPr>
          <w:bCs/>
          <w:color w:val="000000" w:themeColor="text1"/>
          <w:sz w:val="22"/>
          <w:szCs w:val="22"/>
        </w:rPr>
        <w:t>sala narad, pok. nr 4.</w:t>
      </w:r>
    </w:p>
    <w:p w:rsidR="00135DBC" w:rsidRPr="00415156" w:rsidRDefault="00135DBC" w:rsidP="00A23676">
      <w:pPr>
        <w:pStyle w:val="Akapitzlist"/>
        <w:spacing w:line="276" w:lineRule="auto"/>
        <w:rPr>
          <w:color w:val="000000" w:themeColor="text1"/>
          <w:sz w:val="22"/>
          <w:szCs w:val="22"/>
        </w:rPr>
      </w:pPr>
      <w:r w:rsidRPr="002111B3">
        <w:rPr>
          <w:color w:val="000000" w:themeColor="text1"/>
          <w:sz w:val="22"/>
          <w:szCs w:val="22"/>
        </w:rPr>
        <w:t>Wykonawcy mogą uczestniczyć w publicznej sesji otwarcia ofert</w:t>
      </w:r>
      <w:r w:rsidRPr="00415156">
        <w:rPr>
          <w:color w:val="000000" w:themeColor="text1"/>
          <w:sz w:val="22"/>
          <w:szCs w:val="22"/>
        </w:rPr>
        <w:t>.</w:t>
      </w:r>
    </w:p>
    <w:p w:rsidR="007F7249" w:rsidRPr="00415156" w:rsidRDefault="00135DBC" w:rsidP="006B2D8B">
      <w:pPr>
        <w:pStyle w:val="Akapitzlist"/>
        <w:numPr>
          <w:ilvl w:val="0"/>
          <w:numId w:val="12"/>
        </w:numPr>
        <w:spacing w:line="276" w:lineRule="auto"/>
        <w:ind w:left="284" w:hanging="284"/>
        <w:rPr>
          <w:color w:val="000000" w:themeColor="text1"/>
          <w:sz w:val="22"/>
          <w:szCs w:val="22"/>
        </w:rPr>
      </w:pPr>
      <w:r w:rsidRPr="00415156">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415156" w:rsidRDefault="007F7249" w:rsidP="006B2D8B">
      <w:pPr>
        <w:pStyle w:val="Akapitzlist"/>
        <w:numPr>
          <w:ilvl w:val="0"/>
          <w:numId w:val="12"/>
        </w:numPr>
        <w:spacing w:line="276" w:lineRule="auto"/>
        <w:ind w:left="284" w:hanging="284"/>
        <w:rPr>
          <w:color w:val="000000" w:themeColor="text1"/>
          <w:sz w:val="22"/>
          <w:szCs w:val="22"/>
        </w:rPr>
      </w:pPr>
      <w:r w:rsidRPr="00415156">
        <w:rPr>
          <w:color w:val="000000" w:themeColor="text1"/>
          <w:sz w:val="22"/>
          <w:szCs w:val="22"/>
        </w:rPr>
        <w:t>Niezwłocznie po otwarciu ofert Zamawiający umieści na stronie internetowej informacje dotyczące:</w:t>
      </w:r>
    </w:p>
    <w:p w:rsidR="007F7249" w:rsidRPr="00415156" w:rsidRDefault="007F7249" w:rsidP="00343F20">
      <w:pPr>
        <w:pStyle w:val="Akapitzlist"/>
        <w:numPr>
          <w:ilvl w:val="0"/>
          <w:numId w:val="33"/>
        </w:numPr>
        <w:spacing w:line="276" w:lineRule="auto"/>
        <w:ind w:left="709" w:hanging="283"/>
        <w:rPr>
          <w:color w:val="000000" w:themeColor="text1"/>
          <w:sz w:val="22"/>
          <w:szCs w:val="22"/>
        </w:rPr>
      </w:pPr>
      <w:r w:rsidRPr="00415156">
        <w:rPr>
          <w:color w:val="000000" w:themeColor="text1"/>
          <w:sz w:val="22"/>
          <w:szCs w:val="22"/>
        </w:rPr>
        <w:t>kwoty, jaką zamierza przeznaczyć na sfinansowanie zamówienia;</w:t>
      </w:r>
    </w:p>
    <w:p w:rsidR="007F7249" w:rsidRPr="00415156" w:rsidRDefault="007F7249" w:rsidP="00343F20">
      <w:pPr>
        <w:pStyle w:val="Akapitzlist"/>
        <w:numPr>
          <w:ilvl w:val="0"/>
          <w:numId w:val="33"/>
        </w:numPr>
        <w:spacing w:line="276" w:lineRule="auto"/>
        <w:ind w:left="709" w:hanging="283"/>
        <w:rPr>
          <w:color w:val="000000" w:themeColor="text1"/>
          <w:sz w:val="22"/>
          <w:szCs w:val="22"/>
        </w:rPr>
      </w:pPr>
      <w:r w:rsidRPr="00415156">
        <w:rPr>
          <w:color w:val="000000" w:themeColor="text1"/>
          <w:sz w:val="22"/>
          <w:szCs w:val="22"/>
        </w:rPr>
        <w:t>firm oraz adresów wykonawców, którzy złożyli oferty w terminie;</w:t>
      </w:r>
    </w:p>
    <w:p w:rsidR="007F7249" w:rsidRPr="001B7546" w:rsidRDefault="007F7249" w:rsidP="00343F20">
      <w:pPr>
        <w:pStyle w:val="Akapitzlist"/>
        <w:numPr>
          <w:ilvl w:val="0"/>
          <w:numId w:val="33"/>
        </w:numPr>
        <w:spacing w:line="276" w:lineRule="auto"/>
        <w:ind w:left="709" w:hanging="283"/>
        <w:rPr>
          <w:color w:val="000000" w:themeColor="text1"/>
          <w:sz w:val="22"/>
          <w:szCs w:val="22"/>
        </w:rPr>
      </w:pPr>
      <w:r w:rsidRPr="00415156">
        <w:rPr>
          <w:color w:val="000000" w:themeColor="text1"/>
          <w:sz w:val="22"/>
          <w:szCs w:val="22"/>
        </w:rPr>
        <w:t>ceny, terminu wykonania zamówienia, okresu gwarancji i warunków płatności zawartych w </w:t>
      </w:r>
      <w:r w:rsidRPr="001B7546">
        <w:rPr>
          <w:color w:val="000000" w:themeColor="text1"/>
          <w:sz w:val="22"/>
          <w:szCs w:val="22"/>
        </w:rPr>
        <w:t>ofertach.</w:t>
      </w:r>
    </w:p>
    <w:p w:rsidR="00135DBC" w:rsidRPr="001B7546" w:rsidRDefault="00135DBC" w:rsidP="006B2D8B">
      <w:pPr>
        <w:pStyle w:val="Akapitzlist"/>
        <w:numPr>
          <w:ilvl w:val="0"/>
          <w:numId w:val="12"/>
        </w:numPr>
        <w:spacing w:line="276" w:lineRule="auto"/>
        <w:ind w:left="284" w:hanging="284"/>
        <w:rPr>
          <w:color w:val="000000" w:themeColor="text1"/>
          <w:sz w:val="22"/>
          <w:szCs w:val="22"/>
        </w:rPr>
      </w:pPr>
      <w:r w:rsidRPr="001B7546">
        <w:rPr>
          <w:color w:val="000000" w:themeColor="text1"/>
          <w:sz w:val="22"/>
          <w:szCs w:val="22"/>
        </w:rPr>
        <w:t>Oferta złożona po terminie zostanie zwrócona wykonawcy niezwłocznie bez otwierania.</w:t>
      </w:r>
    </w:p>
    <w:p w:rsidR="00135DBC" w:rsidRPr="001B7546" w:rsidRDefault="00135DBC" w:rsidP="00304EDB">
      <w:pPr>
        <w:pStyle w:val="Nagwek1"/>
      </w:pPr>
      <w:r w:rsidRPr="001B7546">
        <w:t>Opis sposobu obliczania ceny</w:t>
      </w:r>
    </w:p>
    <w:p w:rsidR="007000BA" w:rsidRPr="001B7546" w:rsidRDefault="007000BA" w:rsidP="007000BA">
      <w:pPr>
        <w:pStyle w:val="Akapitzlist"/>
        <w:numPr>
          <w:ilvl w:val="0"/>
          <w:numId w:val="8"/>
        </w:numPr>
        <w:spacing w:line="276" w:lineRule="auto"/>
        <w:ind w:left="284" w:hanging="284"/>
        <w:rPr>
          <w:color w:val="000000" w:themeColor="text1"/>
          <w:sz w:val="22"/>
          <w:szCs w:val="22"/>
        </w:rPr>
      </w:pPr>
      <w:r w:rsidRPr="001B7546">
        <w:rPr>
          <w:color w:val="000000" w:themeColor="text1"/>
          <w:sz w:val="22"/>
          <w:szCs w:val="22"/>
        </w:rPr>
        <w:t>Sposób obliczania ceny:</w:t>
      </w:r>
    </w:p>
    <w:p w:rsidR="007000BA" w:rsidRPr="001B7546" w:rsidRDefault="007000BA" w:rsidP="00343F20">
      <w:pPr>
        <w:pStyle w:val="Akapitzlist"/>
        <w:numPr>
          <w:ilvl w:val="0"/>
          <w:numId w:val="56"/>
        </w:numPr>
        <w:spacing w:line="276" w:lineRule="auto"/>
        <w:ind w:left="567" w:hanging="283"/>
        <w:rPr>
          <w:b/>
          <w:bCs/>
          <w:color w:val="000000" w:themeColor="text1"/>
          <w:sz w:val="22"/>
          <w:szCs w:val="22"/>
        </w:rPr>
      </w:pPr>
      <w:r w:rsidRPr="001B7546">
        <w:rPr>
          <w:color w:val="000000" w:themeColor="text1"/>
          <w:sz w:val="22"/>
          <w:szCs w:val="22"/>
        </w:rPr>
        <w:t>Cena brutto oferty jest ceną za energię elektryczną dla wszystkich punktów poboru energii wymienionych w Opisie Przedmiotu Zamów</w:t>
      </w:r>
      <w:r w:rsidR="00435F36" w:rsidRPr="001B7546">
        <w:rPr>
          <w:color w:val="000000" w:themeColor="text1"/>
          <w:sz w:val="22"/>
          <w:szCs w:val="22"/>
        </w:rPr>
        <w:t xml:space="preserve">ienia stanowiącym </w:t>
      </w:r>
      <w:r w:rsidR="00435F36" w:rsidRPr="001B7546">
        <w:rPr>
          <w:b/>
          <w:color w:val="000000" w:themeColor="text1"/>
          <w:sz w:val="22"/>
          <w:szCs w:val="22"/>
        </w:rPr>
        <w:t>Załącznik nr 7</w:t>
      </w:r>
      <w:r w:rsidRPr="001B7546">
        <w:rPr>
          <w:b/>
          <w:color w:val="000000" w:themeColor="text1"/>
          <w:sz w:val="22"/>
          <w:szCs w:val="22"/>
        </w:rPr>
        <w:t xml:space="preserve"> do SIWZ</w:t>
      </w:r>
      <w:r w:rsidRPr="001B7546">
        <w:rPr>
          <w:color w:val="000000" w:themeColor="text1"/>
          <w:sz w:val="22"/>
          <w:szCs w:val="22"/>
        </w:rPr>
        <w:t>.</w:t>
      </w:r>
    </w:p>
    <w:p w:rsidR="007000BA" w:rsidRPr="00A94DF2" w:rsidRDefault="007000BA" w:rsidP="00343F20">
      <w:pPr>
        <w:pStyle w:val="Akapitzlist"/>
        <w:numPr>
          <w:ilvl w:val="0"/>
          <w:numId w:val="56"/>
        </w:numPr>
        <w:spacing w:line="276" w:lineRule="auto"/>
        <w:ind w:left="567" w:hanging="283"/>
        <w:rPr>
          <w:b/>
          <w:bCs/>
          <w:color w:val="000000" w:themeColor="text1"/>
          <w:sz w:val="22"/>
          <w:szCs w:val="22"/>
        </w:rPr>
      </w:pPr>
      <w:r w:rsidRPr="001B7546">
        <w:rPr>
          <w:color w:val="000000" w:themeColor="text1"/>
          <w:sz w:val="22"/>
          <w:szCs w:val="22"/>
        </w:rPr>
        <w:t>Jednostkowa zryczałtowana cena netto energii elektrycznej Cj powinna być wyrażona w zł/kWh oraz podana w formacie 0,0000 zł tj. z dokładnością do czterech miejsc po przecinku.</w:t>
      </w:r>
    </w:p>
    <w:p w:rsidR="00A94DF2" w:rsidRPr="001B7546" w:rsidRDefault="00A94DF2" w:rsidP="00343F20">
      <w:pPr>
        <w:pStyle w:val="Akapitzlist"/>
        <w:numPr>
          <w:ilvl w:val="0"/>
          <w:numId w:val="56"/>
        </w:numPr>
        <w:spacing w:line="276" w:lineRule="auto"/>
        <w:ind w:left="567" w:hanging="283"/>
        <w:rPr>
          <w:b/>
          <w:bCs/>
          <w:color w:val="000000" w:themeColor="text1"/>
          <w:sz w:val="22"/>
          <w:szCs w:val="22"/>
        </w:rPr>
      </w:pPr>
      <w:r>
        <w:rPr>
          <w:color w:val="000000" w:themeColor="text1"/>
          <w:sz w:val="22"/>
          <w:szCs w:val="22"/>
        </w:rPr>
        <w:t>Cena jednostkowa netto za 1 kWh</w:t>
      </w:r>
      <w:r w:rsidR="009D5DC9">
        <w:rPr>
          <w:color w:val="000000" w:themeColor="text1"/>
          <w:sz w:val="22"/>
          <w:szCs w:val="22"/>
        </w:rPr>
        <w:t xml:space="preserve"> sprzedawanej </w:t>
      </w:r>
      <w:r>
        <w:rPr>
          <w:color w:val="000000" w:themeColor="text1"/>
          <w:sz w:val="22"/>
          <w:szCs w:val="22"/>
        </w:rPr>
        <w:t>energii elektrycznej powinna zawierać wszystkie koszty składowe w tym ewentualne opłaty handlowe.</w:t>
      </w:r>
    </w:p>
    <w:p w:rsidR="00A94DF2" w:rsidRPr="00A94DF2" w:rsidRDefault="008A1E85" w:rsidP="00A94DF2">
      <w:pPr>
        <w:pStyle w:val="Akapitzlist"/>
        <w:numPr>
          <w:ilvl w:val="0"/>
          <w:numId w:val="56"/>
        </w:numPr>
        <w:spacing w:line="276" w:lineRule="auto"/>
        <w:ind w:left="567" w:hanging="283"/>
        <w:rPr>
          <w:bCs/>
          <w:color w:val="000000" w:themeColor="text1"/>
          <w:sz w:val="22"/>
          <w:szCs w:val="22"/>
        </w:rPr>
      </w:pPr>
      <w:r w:rsidRPr="001B7546">
        <w:rPr>
          <w:bCs/>
          <w:color w:val="000000" w:themeColor="text1"/>
          <w:sz w:val="22"/>
          <w:szCs w:val="22"/>
        </w:rPr>
        <w:t>Cenę oferty należy obliczyć w oparciu o szacunkowe ilości zużycia energii elektrycznej podane w opisie przedmiotu zamówienia.</w:t>
      </w:r>
    </w:p>
    <w:p w:rsidR="007000BA" w:rsidRPr="001B7546" w:rsidRDefault="007000BA" w:rsidP="007000BA">
      <w:pPr>
        <w:pStyle w:val="Akapitzlist"/>
        <w:numPr>
          <w:ilvl w:val="0"/>
          <w:numId w:val="8"/>
        </w:numPr>
        <w:spacing w:line="276" w:lineRule="auto"/>
        <w:ind w:left="284" w:hanging="284"/>
        <w:rPr>
          <w:color w:val="000000" w:themeColor="text1"/>
          <w:sz w:val="22"/>
          <w:szCs w:val="22"/>
        </w:rPr>
      </w:pPr>
      <w:r w:rsidRPr="001B7546">
        <w:rPr>
          <w:color w:val="000000" w:themeColor="text1"/>
          <w:sz w:val="22"/>
          <w:szCs w:val="22"/>
        </w:rPr>
        <w:t>Cena brutto oferty musi być wyrażona w złotych polskich wraz z podatkiem VAT, z dokładnością do dwóch miejsc po przecinku. Podatek VAT wyliczony będzie do faktur zgodnie z obowiązującymi przepisami.</w:t>
      </w:r>
    </w:p>
    <w:p w:rsidR="00BC167F" w:rsidRPr="001B7546" w:rsidRDefault="00BC167F" w:rsidP="007000BA">
      <w:pPr>
        <w:pStyle w:val="Akapitzlist"/>
        <w:numPr>
          <w:ilvl w:val="0"/>
          <w:numId w:val="8"/>
        </w:numPr>
        <w:spacing w:line="276" w:lineRule="auto"/>
        <w:ind w:left="284" w:hanging="284"/>
        <w:rPr>
          <w:color w:val="000000" w:themeColor="text1"/>
          <w:sz w:val="22"/>
          <w:szCs w:val="22"/>
        </w:rPr>
      </w:pPr>
      <w:r w:rsidRPr="001B7546">
        <w:rPr>
          <w:color w:val="000000" w:themeColor="text1"/>
          <w:sz w:val="22"/>
          <w:szCs w:val="22"/>
        </w:rPr>
        <w:t>W cenie należy uwzględnić wszystkie wymagania określone w niniejszej SIWZ oraz wszelkie koszty, jakie poniesie Wykonawca z tytułu należytej oraz zgodnej z obowiązującymi przepisami realizacji przedmiotu zamówienia.</w:t>
      </w:r>
    </w:p>
    <w:p w:rsidR="00CE1F53" w:rsidRPr="001B7546" w:rsidRDefault="00CE1F53" w:rsidP="007000BA">
      <w:pPr>
        <w:pStyle w:val="Akapitzlist"/>
        <w:numPr>
          <w:ilvl w:val="0"/>
          <w:numId w:val="8"/>
        </w:numPr>
        <w:spacing w:line="276" w:lineRule="auto"/>
        <w:ind w:left="284" w:hanging="284"/>
        <w:rPr>
          <w:color w:val="000000" w:themeColor="text1"/>
          <w:sz w:val="22"/>
          <w:szCs w:val="22"/>
        </w:rPr>
      </w:pPr>
      <w:r w:rsidRPr="001B7546">
        <w:rPr>
          <w:color w:val="000000" w:themeColor="text1"/>
          <w:sz w:val="22"/>
          <w:szCs w:val="22"/>
        </w:rPr>
        <w:t>Rozliczenia między Zamawiającym a Wykonawcą prowadzone będą w walucie PLN.</w:t>
      </w:r>
    </w:p>
    <w:p w:rsidR="00AE18A0" w:rsidRPr="001B7546" w:rsidRDefault="00AE18A0" w:rsidP="007000BA">
      <w:pPr>
        <w:pStyle w:val="Akapitzlist"/>
        <w:numPr>
          <w:ilvl w:val="0"/>
          <w:numId w:val="8"/>
        </w:numPr>
        <w:spacing w:line="276" w:lineRule="auto"/>
        <w:ind w:left="284" w:hanging="284"/>
        <w:rPr>
          <w:color w:val="000000" w:themeColor="text1"/>
          <w:sz w:val="22"/>
          <w:szCs w:val="22"/>
        </w:rPr>
      </w:pPr>
      <w:r w:rsidRPr="001B7546">
        <w:rPr>
          <w:bCs/>
          <w:color w:val="000000" w:themeColor="text1"/>
          <w:sz w:val="22"/>
          <w:szCs w:val="22"/>
        </w:rPr>
        <w:t xml:space="preserve">Cena </w:t>
      </w:r>
      <w:r w:rsidRPr="001B7546">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E1F53" w:rsidRPr="001B7546" w:rsidRDefault="00CE1F53" w:rsidP="007000BA">
      <w:pPr>
        <w:pStyle w:val="Akapitzlist"/>
        <w:numPr>
          <w:ilvl w:val="0"/>
          <w:numId w:val="8"/>
        </w:numPr>
        <w:spacing w:line="276" w:lineRule="auto"/>
        <w:ind w:left="284" w:hanging="284"/>
        <w:rPr>
          <w:color w:val="000000" w:themeColor="text1"/>
          <w:sz w:val="22"/>
          <w:szCs w:val="22"/>
        </w:rPr>
      </w:pPr>
      <w:r w:rsidRPr="001B7546">
        <w:rPr>
          <w:color w:val="000000" w:themeColor="text1"/>
          <w:sz w:val="22"/>
          <w:szCs w:val="22"/>
        </w:rPr>
        <w:t>Jeżeli ofertę złoży osoba fizyczna (nie prowadząca działalności gospodarczej), której wybór prowadziłby do powstania u zamawiającego obowiązku odprowadzenia należytych składek z tytułu ubezpieczenia społecznego oraz składek na ubezpieczenie zdrowotne oraz innych obciążeń podatkowych, wykonawca zobowiązany jest w cenie oferty uwzględnić wszystkie w/w obciążenia.</w:t>
      </w:r>
    </w:p>
    <w:p w:rsidR="00135DBC" w:rsidRPr="001B7546" w:rsidRDefault="00135DBC" w:rsidP="00304EDB">
      <w:pPr>
        <w:pStyle w:val="Nagwek1"/>
      </w:pPr>
      <w:r w:rsidRPr="001B7546">
        <w:lastRenderedPageBreak/>
        <w:t xml:space="preserve">Opis kryteriów, którymi zamawiający będzie się kierował przy wyborze oferty, wraz </w:t>
      </w:r>
      <w:r w:rsidR="007240B6" w:rsidRPr="001B7546">
        <w:br/>
      </w:r>
      <w:r w:rsidRPr="001B7546">
        <w:t xml:space="preserve">z podaniem </w:t>
      </w:r>
      <w:r w:rsidR="00D548BA" w:rsidRPr="001B7546">
        <w:t>wag</w:t>
      </w:r>
      <w:r w:rsidRPr="001B7546">
        <w:t xml:space="preserve"> tych kryteriów i sposobu oceny ofert</w:t>
      </w:r>
      <w:r w:rsidR="00D548BA" w:rsidRPr="001B7546">
        <w:t>, a jeżeli przypisanie wagi nie jest możliwe z obiektywnych przyczyn, zamawiający wskazuje kryteria oceny ofert w kolejności od najważniejszego do najmniej ważnego</w:t>
      </w:r>
    </w:p>
    <w:p w:rsidR="00BE653F" w:rsidRPr="001B7546" w:rsidRDefault="00D548BA" w:rsidP="006B2D8B">
      <w:pPr>
        <w:pStyle w:val="Akapitzlist"/>
        <w:numPr>
          <w:ilvl w:val="0"/>
          <w:numId w:val="9"/>
        </w:numPr>
        <w:spacing w:line="276" w:lineRule="auto"/>
        <w:rPr>
          <w:color w:val="000000" w:themeColor="text1"/>
          <w:sz w:val="22"/>
          <w:szCs w:val="22"/>
        </w:rPr>
      </w:pPr>
      <w:r w:rsidRPr="001B7546">
        <w:rPr>
          <w:color w:val="000000" w:themeColor="text1"/>
          <w:sz w:val="22"/>
          <w:szCs w:val="22"/>
        </w:rPr>
        <w:t>O wyborze najkorzystniejszej oferty decydować będą kryteria</w:t>
      </w:r>
      <w:r w:rsidR="00BE653F" w:rsidRPr="001B7546">
        <w:rPr>
          <w:color w:val="000000" w:themeColor="text1"/>
          <w:sz w:val="22"/>
          <w:szCs w:val="22"/>
        </w:rPr>
        <w:t>:</w:t>
      </w:r>
    </w:p>
    <w:p w:rsidR="00CA1EB0" w:rsidRPr="001B7546" w:rsidRDefault="007000BA" w:rsidP="00343F20">
      <w:pPr>
        <w:pStyle w:val="Akapitzlist"/>
        <w:numPr>
          <w:ilvl w:val="0"/>
          <w:numId w:val="34"/>
        </w:numPr>
        <w:spacing w:line="276" w:lineRule="auto"/>
        <w:ind w:left="709" w:hanging="283"/>
        <w:rPr>
          <w:color w:val="000000" w:themeColor="text1"/>
          <w:sz w:val="22"/>
          <w:szCs w:val="22"/>
          <w:u w:val="single"/>
        </w:rPr>
      </w:pPr>
      <w:r w:rsidRPr="001B7546">
        <w:rPr>
          <w:color w:val="000000" w:themeColor="text1"/>
          <w:sz w:val="22"/>
          <w:szCs w:val="22"/>
          <w:u w:val="single"/>
        </w:rPr>
        <w:t>Cena – 10</w:t>
      </w:r>
      <w:r w:rsidR="00CA1EB0" w:rsidRPr="001B7546">
        <w:rPr>
          <w:color w:val="000000" w:themeColor="text1"/>
          <w:sz w:val="22"/>
          <w:szCs w:val="22"/>
          <w:u w:val="single"/>
        </w:rPr>
        <w:t xml:space="preserve">0% </w:t>
      </w:r>
    </w:p>
    <w:p w:rsidR="00CA1EB0" w:rsidRPr="001B7546" w:rsidRDefault="00CA1EB0" w:rsidP="006B2D8B">
      <w:pPr>
        <w:pStyle w:val="Akapitzlist"/>
        <w:numPr>
          <w:ilvl w:val="0"/>
          <w:numId w:val="9"/>
        </w:numPr>
        <w:spacing w:line="276" w:lineRule="auto"/>
        <w:ind w:left="284" w:hanging="284"/>
        <w:rPr>
          <w:color w:val="000000" w:themeColor="text1"/>
          <w:sz w:val="22"/>
          <w:szCs w:val="22"/>
        </w:rPr>
      </w:pPr>
      <w:r w:rsidRPr="001B7546">
        <w:rPr>
          <w:color w:val="000000" w:themeColor="text1"/>
          <w:sz w:val="22"/>
          <w:szCs w:val="22"/>
        </w:rPr>
        <w:t>Il</w:t>
      </w:r>
      <w:r w:rsidR="004C1550" w:rsidRPr="001B7546">
        <w:rPr>
          <w:color w:val="000000" w:themeColor="text1"/>
          <w:sz w:val="22"/>
          <w:szCs w:val="22"/>
        </w:rPr>
        <w:t>ość punktów przyznanych ofercie zostanie obliczona w </w:t>
      </w:r>
      <w:r w:rsidRPr="001B7546">
        <w:rPr>
          <w:color w:val="000000" w:themeColor="text1"/>
          <w:sz w:val="22"/>
          <w:szCs w:val="22"/>
        </w:rPr>
        <w:t>następujący sposób:</w:t>
      </w:r>
    </w:p>
    <w:p w:rsidR="00CA1EB0" w:rsidRPr="001B7546" w:rsidRDefault="00CA1EB0" w:rsidP="00343F20">
      <w:pPr>
        <w:pStyle w:val="Akapitzlist"/>
        <w:numPr>
          <w:ilvl w:val="0"/>
          <w:numId w:val="20"/>
        </w:numPr>
        <w:spacing w:line="276" w:lineRule="auto"/>
        <w:ind w:left="567" w:hanging="284"/>
        <w:rPr>
          <w:color w:val="000000" w:themeColor="text1"/>
          <w:sz w:val="22"/>
          <w:szCs w:val="22"/>
        </w:rPr>
      </w:pPr>
      <w:r w:rsidRPr="001B7546">
        <w:rPr>
          <w:color w:val="000000" w:themeColor="text1"/>
          <w:sz w:val="22"/>
          <w:szCs w:val="22"/>
        </w:rPr>
        <w:t xml:space="preserve">Ilość punktów w kryterium </w:t>
      </w:r>
      <w:r w:rsidR="000841F2" w:rsidRPr="001B7546">
        <w:rPr>
          <w:b/>
          <w:color w:val="000000" w:themeColor="text1"/>
          <w:sz w:val="22"/>
          <w:szCs w:val="22"/>
          <w:u w:val="single"/>
        </w:rPr>
        <w:t>C</w:t>
      </w:r>
      <w:r w:rsidRPr="001B7546">
        <w:rPr>
          <w:b/>
          <w:color w:val="000000" w:themeColor="text1"/>
          <w:sz w:val="22"/>
          <w:szCs w:val="22"/>
          <w:u w:val="single"/>
        </w:rPr>
        <w:t>ena</w:t>
      </w:r>
      <w:r w:rsidRPr="001B7546">
        <w:rPr>
          <w:color w:val="000000" w:themeColor="text1"/>
          <w:sz w:val="22"/>
          <w:szCs w:val="22"/>
        </w:rPr>
        <w:t>:</w:t>
      </w:r>
    </w:p>
    <w:p w:rsidR="00CA1EB0" w:rsidRPr="001B7546"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∙100 %</m:t>
          </m:r>
        </m:oMath>
      </m:oMathPara>
    </w:p>
    <w:p w:rsidR="00CA1EB0" w:rsidRPr="001B7546" w:rsidRDefault="00CA1EB0" w:rsidP="00CA1EB0">
      <w:pPr>
        <w:pStyle w:val="Akapitzlist"/>
        <w:spacing w:line="276" w:lineRule="auto"/>
        <w:ind w:left="567"/>
        <w:rPr>
          <w:color w:val="000000" w:themeColor="text1"/>
          <w:sz w:val="22"/>
          <w:szCs w:val="22"/>
        </w:rPr>
      </w:pPr>
      <w:r w:rsidRPr="001B7546">
        <w:rPr>
          <w:color w:val="000000" w:themeColor="text1"/>
          <w:sz w:val="22"/>
          <w:szCs w:val="22"/>
        </w:rPr>
        <w:t xml:space="preserve">gdzie:  </w:t>
      </w:r>
    </w:p>
    <w:p w:rsidR="00CA1EB0" w:rsidRPr="001B7546" w:rsidRDefault="001E4F08" w:rsidP="00CA1EB0">
      <w:pPr>
        <w:pStyle w:val="Akapitzlist"/>
        <w:spacing w:line="276" w:lineRule="auto"/>
        <w:ind w:left="567"/>
        <w:rPr>
          <w:color w:val="000000" w:themeColor="text1"/>
          <w:sz w:val="22"/>
          <w:szCs w:val="22"/>
        </w:rPr>
      </w:pPr>
      <w:r w:rsidRPr="001B7546">
        <w:rPr>
          <w:i/>
          <w:color w:val="000000" w:themeColor="text1"/>
          <w:sz w:val="22"/>
          <w:szCs w:val="22"/>
        </w:rPr>
        <w:fldChar w:fldCharType="begin"/>
      </w:r>
      <w:r w:rsidR="00CA1EB0" w:rsidRPr="001B7546">
        <w:rPr>
          <w:i/>
          <w:color w:val="000000" w:themeColor="text1"/>
          <w:sz w:val="22"/>
          <w:szCs w:val="22"/>
        </w:rPr>
        <w:instrText xml:space="preserve"> QUOTE </w:instrText>
      </w:r>
      <w:r w:rsidR="00CA1EB0" w:rsidRPr="001B7546">
        <w:rPr>
          <w:i/>
          <w:noProof/>
          <w:color w:val="000000" w:themeColor="text1"/>
          <w:sz w:val="22"/>
          <w:szCs w:val="22"/>
          <w:lang w:eastAsia="pl-PL"/>
        </w:rPr>
        <w:drawing>
          <wp:inline distT="0" distB="0" distL="0" distR="0">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1B7546">
        <w:rPr>
          <w:i/>
          <w:color w:val="000000" w:themeColor="text1"/>
          <w:sz w:val="22"/>
          <w:szCs w:val="22"/>
        </w:rPr>
        <w:fldChar w:fldCharType="separate"/>
      </w:r>
      <w:r w:rsidR="00CA1EB0" w:rsidRPr="001B7546">
        <w:rPr>
          <w:i/>
          <w:color w:val="000000" w:themeColor="text1"/>
          <w:sz w:val="22"/>
          <w:szCs w:val="22"/>
        </w:rPr>
        <w:t>C</w:t>
      </w:r>
      <w:r w:rsidRPr="001B7546">
        <w:rPr>
          <w:i/>
          <w:color w:val="000000" w:themeColor="text1"/>
          <w:sz w:val="22"/>
          <w:szCs w:val="22"/>
        </w:rPr>
        <w:fldChar w:fldCharType="end"/>
      </w:r>
      <w:r w:rsidR="00CA1EB0" w:rsidRPr="001B7546">
        <w:rPr>
          <w:color w:val="000000" w:themeColor="text1"/>
          <w:sz w:val="22"/>
          <w:szCs w:val="22"/>
        </w:rPr>
        <w:sym w:font="Symbol" w:char="F02D"/>
      </w:r>
      <w:r w:rsidR="00CA1EB0" w:rsidRPr="001B7546">
        <w:rPr>
          <w:color w:val="000000" w:themeColor="text1"/>
          <w:sz w:val="22"/>
          <w:szCs w:val="22"/>
        </w:rPr>
        <w:t xml:space="preserve"> ilość punktów przyznana danej ofercie w kryterium „Cena”,</w:t>
      </w:r>
    </w:p>
    <w:p w:rsidR="00CA1EB0" w:rsidRPr="001B7546" w:rsidRDefault="001E4F08" w:rsidP="00CA1EB0">
      <w:pPr>
        <w:pStyle w:val="Akapitzlist"/>
        <w:spacing w:line="276" w:lineRule="auto"/>
        <w:ind w:left="567"/>
        <w:rPr>
          <w:color w:val="000000" w:themeColor="text1"/>
          <w:sz w:val="22"/>
          <w:szCs w:val="22"/>
        </w:rPr>
      </w:pPr>
      <w:r w:rsidRPr="001B7546">
        <w:rPr>
          <w:color w:val="000000" w:themeColor="text1"/>
          <w:sz w:val="22"/>
          <w:szCs w:val="22"/>
        </w:rPr>
        <w:fldChar w:fldCharType="begin"/>
      </w:r>
      <w:r w:rsidR="00CA1EB0" w:rsidRPr="001B7546">
        <w:rPr>
          <w:color w:val="000000" w:themeColor="text1"/>
          <w:sz w:val="22"/>
          <w:szCs w:val="22"/>
        </w:rPr>
        <w:instrText xml:space="preserve"> QUOTE </w:instrText>
      </w:r>
      <w:r w:rsidR="00CA1EB0" w:rsidRPr="001B7546">
        <w:rPr>
          <w:noProof/>
          <w:color w:val="000000" w:themeColor="text1"/>
          <w:sz w:val="22"/>
          <w:szCs w:val="22"/>
          <w:lang w:eastAsia="pl-PL"/>
        </w:rPr>
        <w:drawing>
          <wp:inline distT="0" distB="0" distL="0" distR="0">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1B7546">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00CA1EB0" w:rsidRPr="001B7546">
        <w:rPr>
          <w:noProof/>
          <w:color w:val="000000" w:themeColor="text1"/>
          <w:sz w:val="22"/>
          <w:szCs w:val="22"/>
          <w:lang w:eastAsia="pl-PL"/>
        </w:rPr>
        <w:sym w:font="Symbol" w:char="F02D"/>
      </w:r>
      <w:r w:rsidRPr="001B7546">
        <w:rPr>
          <w:color w:val="000000" w:themeColor="text1"/>
          <w:sz w:val="22"/>
          <w:szCs w:val="22"/>
        </w:rPr>
        <w:fldChar w:fldCharType="end"/>
      </w:r>
      <w:r w:rsidR="00CA1EB0" w:rsidRPr="001B7546">
        <w:rPr>
          <w:color w:val="000000" w:themeColor="text1"/>
          <w:sz w:val="22"/>
          <w:szCs w:val="22"/>
        </w:rPr>
        <w:t>najniższa cena brutto,</w:t>
      </w:r>
    </w:p>
    <w:p w:rsidR="00CA1EB0" w:rsidRPr="001B7546" w:rsidRDefault="001E4F08"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Pr="001B7546">
        <w:rPr>
          <w:color w:val="000000" w:themeColor="text1"/>
          <w:sz w:val="22"/>
          <w:szCs w:val="22"/>
        </w:rPr>
        <w:fldChar w:fldCharType="begin"/>
      </w:r>
      <w:r w:rsidR="00CA1EB0" w:rsidRPr="001B7546">
        <w:rPr>
          <w:color w:val="000000" w:themeColor="text1"/>
          <w:sz w:val="22"/>
          <w:szCs w:val="22"/>
        </w:rPr>
        <w:instrText xml:space="preserve"> QUOTE </w:instrText>
      </w:r>
      <w:r w:rsidR="00CA1EB0" w:rsidRPr="001B7546">
        <w:rPr>
          <w:noProof/>
          <w:color w:val="000000" w:themeColor="text1"/>
          <w:sz w:val="22"/>
          <w:szCs w:val="22"/>
          <w:lang w:eastAsia="pl-PL"/>
        </w:rPr>
        <w:drawing>
          <wp:inline distT="0" distB="0" distL="0" distR="0">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Pr="001B7546">
        <w:rPr>
          <w:color w:val="000000" w:themeColor="text1"/>
          <w:sz w:val="22"/>
          <w:szCs w:val="22"/>
        </w:rPr>
        <w:fldChar w:fldCharType="end"/>
      </w:r>
      <w:r w:rsidR="00CA1EB0" w:rsidRPr="001B7546">
        <w:rPr>
          <w:color w:val="000000" w:themeColor="text1"/>
          <w:sz w:val="22"/>
          <w:szCs w:val="22"/>
        </w:rPr>
        <w:sym w:font="Symbol" w:char="F02D"/>
      </w:r>
      <w:r w:rsidR="00CA1EB0" w:rsidRPr="001B7546">
        <w:rPr>
          <w:color w:val="000000" w:themeColor="text1"/>
          <w:sz w:val="22"/>
          <w:szCs w:val="22"/>
        </w:rPr>
        <w:t xml:space="preserve"> cena brutto oferty badanej.</w:t>
      </w:r>
    </w:p>
    <w:p w:rsidR="00CA1EB0" w:rsidRPr="001B7546" w:rsidRDefault="00CA1EB0" w:rsidP="00CA1EB0">
      <w:pPr>
        <w:pStyle w:val="Akapitzlist"/>
        <w:spacing w:line="276" w:lineRule="auto"/>
        <w:ind w:left="567"/>
        <w:rPr>
          <w:color w:val="000000" w:themeColor="text1"/>
          <w:sz w:val="22"/>
          <w:szCs w:val="22"/>
        </w:rPr>
      </w:pPr>
      <w:r w:rsidRPr="001B7546">
        <w:rPr>
          <w:color w:val="000000" w:themeColor="text1"/>
          <w:sz w:val="22"/>
          <w:szCs w:val="22"/>
        </w:rPr>
        <w:t xml:space="preserve">Maksymalna ilość punktów w kryterium Cena – </w:t>
      </w:r>
      <w:r w:rsidR="007000BA" w:rsidRPr="001B7546">
        <w:rPr>
          <w:color w:val="000000" w:themeColor="text1"/>
          <w:sz w:val="22"/>
          <w:szCs w:val="22"/>
        </w:rPr>
        <w:t>10</w:t>
      </w:r>
      <w:r w:rsidRPr="001B7546">
        <w:rPr>
          <w:color w:val="000000" w:themeColor="text1"/>
          <w:sz w:val="22"/>
          <w:szCs w:val="22"/>
        </w:rPr>
        <w:t>0,00 pkt.</w:t>
      </w:r>
    </w:p>
    <w:p w:rsidR="00D45517" w:rsidRPr="001B7546" w:rsidRDefault="00D45517" w:rsidP="003A2CD8">
      <w:pPr>
        <w:spacing w:line="276" w:lineRule="auto"/>
        <w:rPr>
          <w:color w:val="000000" w:themeColor="text1"/>
          <w:sz w:val="22"/>
          <w:szCs w:val="22"/>
        </w:rPr>
      </w:pPr>
    </w:p>
    <w:p w:rsidR="0072607E" w:rsidRPr="001B7546"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1B7546">
        <w:rPr>
          <w:color w:val="000000" w:themeColor="text1"/>
          <w:sz w:val="22"/>
          <w:szCs w:val="22"/>
        </w:rPr>
        <w:t>Maksymalna ilość możliwych do uzyskania punktów wynosi 100</w:t>
      </w:r>
      <w:r w:rsidR="00CE1F53" w:rsidRPr="001B7546">
        <w:rPr>
          <w:color w:val="000000" w:themeColor="text1"/>
          <w:sz w:val="22"/>
          <w:szCs w:val="22"/>
        </w:rPr>
        <w:t>,00</w:t>
      </w:r>
      <w:r w:rsidRPr="001B7546">
        <w:rPr>
          <w:color w:val="000000" w:themeColor="text1"/>
          <w:sz w:val="22"/>
          <w:szCs w:val="22"/>
        </w:rPr>
        <w:t>. Wszystkie obliczenia będą dokonywane z dokładnością do dwóch miejsc po przecinku</w:t>
      </w:r>
      <w:r w:rsidR="00237805" w:rsidRPr="001B7546">
        <w:rPr>
          <w:color w:val="000000" w:themeColor="text1"/>
          <w:sz w:val="22"/>
          <w:szCs w:val="22"/>
        </w:rPr>
        <w:t>.</w:t>
      </w:r>
    </w:p>
    <w:p w:rsidR="00CA1EB0" w:rsidRPr="001B7546"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1B7546">
        <w:rPr>
          <w:color w:val="000000" w:themeColor="text1"/>
          <w:sz w:val="22"/>
          <w:szCs w:val="22"/>
          <w:shd w:val="clear" w:color="auto" w:fill="FFFFFF"/>
        </w:rPr>
        <w:t xml:space="preserve">Oferta, która przedstawia najkorzystniejszy bilans (maksymalna liczba przyznanych punktów </w:t>
      </w:r>
      <w:r w:rsidRPr="001B7546">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5678D0" w:rsidRPr="001B7546" w:rsidRDefault="00CA1EB0" w:rsidP="005678D0">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1B7546">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8A1E85" w:rsidRPr="001B7546" w:rsidRDefault="005678D0" w:rsidP="005678D0">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1B7546">
        <w:rPr>
          <w:color w:val="000000" w:themeColor="text1"/>
          <w:sz w:val="22"/>
          <w:szCs w:val="22"/>
          <w:shd w:val="clear" w:color="auto" w:fill="FFFFFF"/>
        </w:rPr>
        <w:t xml:space="preserve">Zamawiający wybrał jako kryterium oceny ofert cenę zgodnie z art. 91 ust. 2a ustawy Pzp. Cena za energię elektryczną nie ma wpływu na jakość wykonania przedmiotu zamówienia tj. dostawy energii elektrycznej oraz usługi dystrybucji energii. Energia elektryczna nie może być dostosowana do specyficznych wymagań Zamawiającego – jest ona znormalizowana i oferowana w powszechnie przyjętych standardach. Zasady funkcjonowania systemu elektroenergetycznego zostały określone w </w:t>
      </w:r>
      <w:r w:rsidR="008A1E85" w:rsidRPr="001B7546">
        <w:rPr>
          <w:color w:val="000000" w:themeColor="text1"/>
          <w:sz w:val="22"/>
          <w:szCs w:val="22"/>
          <w:shd w:val="clear" w:color="auto" w:fill="FFFFFF"/>
        </w:rPr>
        <w:t>ustawie z dnia 10 kwietnia 1997 r. – Prawo energetyczne oraz w przepisach wykonawczych.</w:t>
      </w:r>
    </w:p>
    <w:p w:rsidR="00135DBC" w:rsidRPr="001B7546" w:rsidRDefault="00135DBC" w:rsidP="00304EDB">
      <w:pPr>
        <w:pStyle w:val="Nagwek1"/>
      </w:pPr>
      <w:r w:rsidRPr="001B7546">
        <w:t>Informacje o formalnościach, jakie powinny zostać dopełnione po wyborze oferty w celu zawarcia umowy w sprawie zamówienia publicznego</w:t>
      </w:r>
    </w:p>
    <w:p w:rsidR="008544D5" w:rsidRPr="001B7546" w:rsidRDefault="008544D5" w:rsidP="00343F20">
      <w:pPr>
        <w:pStyle w:val="Akapitzlist"/>
        <w:widowControl w:val="0"/>
        <w:numPr>
          <w:ilvl w:val="0"/>
          <w:numId w:val="21"/>
        </w:numPr>
        <w:autoSpaceDE w:val="0"/>
        <w:spacing w:line="276" w:lineRule="auto"/>
        <w:rPr>
          <w:color w:val="000000" w:themeColor="text1"/>
          <w:sz w:val="22"/>
          <w:szCs w:val="22"/>
        </w:rPr>
      </w:pPr>
      <w:r w:rsidRPr="001B7546">
        <w:rPr>
          <w:color w:val="000000" w:themeColor="text1"/>
          <w:sz w:val="22"/>
          <w:szCs w:val="22"/>
        </w:rPr>
        <w:t>Wykonawca, którego oferta została wybrana jest zobowiązany zawrzeć umowę w terminie wyznaczonym przez Zamawiającego w zaproszeniu do podpisania umowy.</w:t>
      </w:r>
    </w:p>
    <w:p w:rsidR="001F118B" w:rsidRPr="001B7546" w:rsidRDefault="001F118B" w:rsidP="00343F20">
      <w:pPr>
        <w:pStyle w:val="Akapitzlist"/>
        <w:widowControl w:val="0"/>
        <w:numPr>
          <w:ilvl w:val="0"/>
          <w:numId w:val="21"/>
        </w:numPr>
        <w:autoSpaceDE w:val="0"/>
        <w:spacing w:line="276" w:lineRule="auto"/>
        <w:rPr>
          <w:color w:val="000000" w:themeColor="text1"/>
          <w:sz w:val="22"/>
          <w:szCs w:val="22"/>
        </w:rPr>
      </w:pPr>
      <w:r w:rsidRPr="001B7546">
        <w:rPr>
          <w:color w:val="000000" w:themeColor="text1"/>
          <w:sz w:val="22"/>
          <w:szCs w:val="22"/>
        </w:rPr>
        <w:t>Przed podpisaniem umowy Wykonawca dostarczy Zamawiającemu:</w:t>
      </w:r>
    </w:p>
    <w:p w:rsidR="00BB462D" w:rsidRPr="001B7546" w:rsidRDefault="00BB462D" w:rsidP="00343F20">
      <w:pPr>
        <w:pStyle w:val="Akapitzlist"/>
        <w:numPr>
          <w:ilvl w:val="0"/>
          <w:numId w:val="22"/>
        </w:numPr>
        <w:spacing w:line="276" w:lineRule="auto"/>
        <w:rPr>
          <w:color w:val="000000" w:themeColor="text1"/>
          <w:sz w:val="22"/>
          <w:szCs w:val="22"/>
        </w:rPr>
      </w:pPr>
      <w:r w:rsidRPr="001B7546">
        <w:rPr>
          <w:color w:val="000000" w:themeColor="text1"/>
          <w:sz w:val="22"/>
          <w:szCs w:val="22"/>
        </w:rPr>
        <w:t>pełnomocnictwo do zawarcia umowy, jeżeli nie wynika ono z treści oferty,</w:t>
      </w:r>
    </w:p>
    <w:p w:rsidR="00C95FF7" w:rsidRPr="001B7546" w:rsidRDefault="00BB462D" w:rsidP="00343F20">
      <w:pPr>
        <w:pStyle w:val="Akapitzlist"/>
        <w:numPr>
          <w:ilvl w:val="0"/>
          <w:numId w:val="22"/>
        </w:numPr>
        <w:spacing w:line="276" w:lineRule="auto"/>
        <w:rPr>
          <w:color w:val="000000" w:themeColor="text1"/>
          <w:sz w:val="22"/>
          <w:szCs w:val="22"/>
        </w:rPr>
      </w:pPr>
      <w:r w:rsidRPr="001B7546">
        <w:rPr>
          <w:color w:val="000000" w:themeColor="text1"/>
          <w:sz w:val="22"/>
          <w:szCs w:val="22"/>
        </w:rPr>
        <w:t>umowę regulującą współpracę – w przypadku złożenia oferty przez wykonawców wspólnie ubiegających się o zamówienie,</w:t>
      </w:r>
      <w:r w:rsidR="00083C5E" w:rsidRPr="001B7546">
        <w:rPr>
          <w:color w:val="000000" w:themeColor="text1"/>
          <w:sz w:val="22"/>
          <w:szCs w:val="22"/>
        </w:rPr>
        <w:t xml:space="preserve"> przy czym termin na jaki została zawarta umowa nie może być krótszy niż termin realizacji zamówienia,</w:t>
      </w:r>
    </w:p>
    <w:p w:rsidR="00237805" w:rsidRPr="001B7546" w:rsidRDefault="00B25E66" w:rsidP="00343F20">
      <w:pPr>
        <w:pStyle w:val="Akapitzlist"/>
        <w:numPr>
          <w:ilvl w:val="0"/>
          <w:numId w:val="22"/>
        </w:numPr>
        <w:spacing w:line="276" w:lineRule="auto"/>
        <w:rPr>
          <w:color w:val="000000" w:themeColor="text1"/>
          <w:sz w:val="22"/>
          <w:szCs w:val="22"/>
        </w:rPr>
      </w:pPr>
      <w:r w:rsidRPr="001B7546">
        <w:rPr>
          <w:color w:val="000000" w:themeColor="text1"/>
          <w:sz w:val="22"/>
          <w:szCs w:val="22"/>
        </w:rPr>
        <w:t xml:space="preserve">nazwy albo imiona i nazwiska oraz dane kontaktowe podwykonawców i osób do kontaktu z nimi, zaangażowanych w </w:t>
      </w:r>
      <w:r w:rsidR="005A513A" w:rsidRPr="001B7546">
        <w:rPr>
          <w:color w:val="000000" w:themeColor="text1"/>
          <w:sz w:val="22"/>
          <w:szCs w:val="22"/>
        </w:rPr>
        <w:t>realizację zamówienia</w:t>
      </w:r>
      <w:r w:rsidRPr="001B7546">
        <w:rPr>
          <w:color w:val="000000" w:themeColor="text1"/>
          <w:sz w:val="22"/>
          <w:szCs w:val="22"/>
        </w:rPr>
        <w:t xml:space="preserve"> (o ile są już znane) - w przypadku gdy Wykonawca będzie wykonywał zamówienie przy pomocy podwykonawców.</w:t>
      </w:r>
    </w:p>
    <w:p w:rsidR="005D5F23" w:rsidRDefault="005D5F23" w:rsidP="005D5F23">
      <w:pPr>
        <w:pStyle w:val="Akapitzlist"/>
        <w:widowControl w:val="0"/>
        <w:numPr>
          <w:ilvl w:val="0"/>
          <w:numId w:val="21"/>
        </w:numPr>
        <w:autoSpaceDE w:val="0"/>
        <w:spacing w:line="276" w:lineRule="auto"/>
        <w:rPr>
          <w:color w:val="000000" w:themeColor="text1"/>
          <w:sz w:val="22"/>
          <w:szCs w:val="22"/>
        </w:rPr>
      </w:pPr>
      <w:r w:rsidRPr="001B7546">
        <w:rPr>
          <w:color w:val="000000" w:themeColor="text1"/>
          <w:sz w:val="22"/>
          <w:szCs w:val="22"/>
        </w:rPr>
        <w:t>Wykonawca przed zawarciem umowy uzgodni z Zamawiającym wszelkie informacje niezbędne do wypełnienia treści umowy.</w:t>
      </w:r>
    </w:p>
    <w:p w:rsidR="00C3433F" w:rsidRPr="00C3433F" w:rsidRDefault="00C3433F" w:rsidP="00C3433F">
      <w:pPr>
        <w:pStyle w:val="Akapitzlist"/>
        <w:numPr>
          <w:ilvl w:val="0"/>
          <w:numId w:val="21"/>
        </w:numPr>
        <w:autoSpaceDE w:val="0"/>
        <w:autoSpaceDN w:val="0"/>
        <w:adjustRightInd w:val="0"/>
        <w:spacing w:line="276" w:lineRule="auto"/>
        <w:rPr>
          <w:color w:val="000000" w:themeColor="text1"/>
          <w:sz w:val="22"/>
          <w:szCs w:val="22"/>
        </w:rPr>
      </w:pPr>
      <w:r w:rsidRPr="00C3433F">
        <w:rPr>
          <w:color w:val="000000" w:themeColor="text1"/>
          <w:sz w:val="22"/>
          <w:szCs w:val="22"/>
        </w:rPr>
        <w:lastRenderedPageBreak/>
        <w:t>Umowa może być zawarta zgodnie z wzorem umownym i na drukach przygotowanych przez Wykonawcę o ile będą one uwzględniały postanowienia załącznika</w:t>
      </w:r>
      <w:r>
        <w:rPr>
          <w:color w:val="000000" w:themeColor="text1"/>
          <w:sz w:val="22"/>
          <w:szCs w:val="22"/>
        </w:rPr>
        <w:t xml:space="preserve"> nr 6</w:t>
      </w:r>
      <w:r w:rsidRPr="00C3433F">
        <w:rPr>
          <w:color w:val="000000" w:themeColor="text1"/>
          <w:sz w:val="22"/>
          <w:szCs w:val="22"/>
        </w:rPr>
        <w:t xml:space="preserve"> do SIWZ.</w:t>
      </w:r>
    </w:p>
    <w:p w:rsidR="00135DBC" w:rsidRPr="001B7546" w:rsidRDefault="00135DBC" w:rsidP="00304EDB">
      <w:pPr>
        <w:pStyle w:val="Nagwek1"/>
      </w:pPr>
      <w:r w:rsidRPr="001B7546">
        <w:t>Wymagania dotyczące zabezpieczenia należytego wykonania umowy</w:t>
      </w:r>
    </w:p>
    <w:p w:rsidR="000B60AA" w:rsidRPr="001B7546" w:rsidRDefault="005A513A" w:rsidP="00343F20">
      <w:pPr>
        <w:pStyle w:val="Akapitzlist"/>
        <w:numPr>
          <w:ilvl w:val="0"/>
          <w:numId w:val="43"/>
        </w:numPr>
        <w:spacing w:line="276" w:lineRule="auto"/>
        <w:ind w:left="284" w:hanging="284"/>
        <w:contextualSpacing/>
        <w:rPr>
          <w:color w:val="000000" w:themeColor="text1"/>
          <w:sz w:val="22"/>
          <w:szCs w:val="22"/>
        </w:rPr>
      </w:pPr>
      <w:r w:rsidRPr="001B7546">
        <w:rPr>
          <w:color w:val="000000" w:themeColor="text1"/>
          <w:sz w:val="22"/>
          <w:szCs w:val="22"/>
        </w:rPr>
        <w:t>Zamawiający nie wymaga wniesienia zabezpieczenia należytego wykonania umowy</w:t>
      </w:r>
      <w:r w:rsidR="00482A5C" w:rsidRPr="001B7546">
        <w:rPr>
          <w:iCs/>
          <w:color w:val="000000" w:themeColor="text1"/>
          <w:sz w:val="22"/>
          <w:szCs w:val="22"/>
        </w:rPr>
        <w:t>.</w:t>
      </w:r>
    </w:p>
    <w:p w:rsidR="00135DBC" w:rsidRPr="001B7546" w:rsidRDefault="00135DBC" w:rsidP="00304EDB">
      <w:pPr>
        <w:pStyle w:val="Nagwek1"/>
      </w:pPr>
      <w:r w:rsidRPr="001B7546">
        <w:t xml:space="preserve">Istotne dla stron postanowienia, które zostaną wprowadzone do treści zawieranej umowy </w:t>
      </w:r>
      <w:r w:rsidR="00313924" w:rsidRPr="001B7546">
        <w:br/>
      </w:r>
      <w:r w:rsidRPr="001B7546">
        <w:t>w sprawie zamówienia publicznego, ogólne warunki umowy albo wzór umowy, jeżeli zamawiający wymaga od wykonawcy, aby zawarł z nim umowę w sprawie zamówienia publicznego na takich warunkach</w:t>
      </w:r>
    </w:p>
    <w:p w:rsidR="00135DBC" w:rsidRPr="001B7546" w:rsidRDefault="00135DBC" w:rsidP="006B2D8B">
      <w:pPr>
        <w:pStyle w:val="Akapitzlist"/>
        <w:numPr>
          <w:ilvl w:val="0"/>
          <w:numId w:val="10"/>
        </w:numPr>
        <w:spacing w:line="276" w:lineRule="auto"/>
        <w:ind w:left="284" w:hanging="284"/>
        <w:rPr>
          <w:color w:val="000000" w:themeColor="text1"/>
          <w:sz w:val="22"/>
          <w:szCs w:val="22"/>
        </w:rPr>
      </w:pPr>
      <w:r w:rsidRPr="001B7546">
        <w:rPr>
          <w:color w:val="000000" w:themeColor="text1"/>
          <w:sz w:val="22"/>
          <w:szCs w:val="22"/>
        </w:rPr>
        <w:t>Wykonawca jest obowiązany zapoznać się z treści</w:t>
      </w:r>
      <w:r w:rsidR="000B60AA" w:rsidRPr="001B7546">
        <w:rPr>
          <w:color w:val="000000" w:themeColor="text1"/>
          <w:sz w:val="22"/>
          <w:szCs w:val="22"/>
        </w:rPr>
        <w:t xml:space="preserve">ą </w:t>
      </w:r>
      <w:r w:rsidR="005A513A" w:rsidRPr="001B7546">
        <w:rPr>
          <w:color w:val="000000" w:themeColor="text1"/>
          <w:sz w:val="22"/>
          <w:szCs w:val="22"/>
        </w:rPr>
        <w:t>istotnych postanowień</w:t>
      </w:r>
      <w:r w:rsidR="000B60AA" w:rsidRPr="001B7546">
        <w:rPr>
          <w:color w:val="000000" w:themeColor="text1"/>
          <w:sz w:val="22"/>
          <w:szCs w:val="22"/>
        </w:rPr>
        <w:t xml:space="preserve"> umowy, s</w:t>
      </w:r>
      <w:r w:rsidR="005A513A" w:rsidRPr="001B7546">
        <w:rPr>
          <w:color w:val="000000" w:themeColor="text1"/>
          <w:sz w:val="22"/>
          <w:szCs w:val="22"/>
        </w:rPr>
        <w:t>tanowiących</w:t>
      </w:r>
      <w:r w:rsidRPr="001B7546">
        <w:rPr>
          <w:b/>
          <w:bCs/>
          <w:color w:val="000000" w:themeColor="text1"/>
          <w:sz w:val="22"/>
          <w:szCs w:val="22"/>
        </w:rPr>
        <w:t xml:space="preserve">Załącznik Nr </w:t>
      </w:r>
      <w:r w:rsidR="00435F36" w:rsidRPr="001B7546">
        <w:rPr>
          <w:b/>
          <w:bCs/>
          <w:color w:val="000000" w:themeColor="text1"/>
          <w:sz w:val="22"/>
          <w:szCs w:val="22"/>
        </w:rPr>
        <w:t>6</w:t>
      </w:r>
      <w:r w:rsidRPr="001B7546">
        <w:rPr>
          <w:b/>
          <w:color w:val="000000" w:themeColor="text1"/>
          <w:sz w:val="22"/>
          <w:szCs w:val="22"/>
        </w:rPr>
        <w:t xml:space="preserve"> do SIWZ</w:t>
      </w:r>
      <w:r w:rsidRPr="001B7546">
        <w:rPr>
          <w:color w:val="000000" w:themeColor="text1"/>
          <w:sz w:val="22"/>
          <w:szCs w:val="22"/>
        </w:rPr>
        <w:t>.</w:t>
      </w:r>
    </w:p>
    <w:p w:rsidR="007C5245" w:rsidRPr="001B7546" w:rsidRDefault="00135DBC" w:rsidP="006B2D8B">
      <w:pPr>
        <w:pStyle w:val="Akapitzlist"/>
        <w:numPr>
          <w:ilvl w:val="0"/>
          <w:numId w:val="10"/>
        </w:numPr>
        <w:spacing w:line="276" w:lineRule="auto"/>
        <w:ind w:left="284" w:hanging="284"/>
        <w:rPr>
          <w:smallCaps/>
          <w:color w:val="000000" w:themeColor="text1"/>
          <w:spacing w:val="5"/>
          <w:sz w:val="22"/>
          <w:szCs w:val="22"/>
        </w:rPr>
      </w:pPr>
      <w:r w:rsidRPr="001B7546">
        <w:rPr>
          <w:color w:val="000000" w:themeColor="text1"/>
          <w:sz w:val="22"/>
          <w:szCs w:val="22"/>
        </w:rPr>
        <w:t>Przyjęcie</w:t>
      </w:r>
      <w:r w:rsidR="00B81C55" w:rsidRPr="001B7546">
        <w:rPr>
          <w:color w:val="000000" w:themeColor="text1"/>
          <w:sz w:val="22"/>
          <w:szCs w:val="22"/>
        </w:rPr>
        <w:t xml:space="preserve"> istotnych</w:t>
      </w:r>
      <w:r w:rsidRPr="001B7546">
        <w:rPr>
          <w:color w:val="000000" w:themeColor="text1"/>
          <w:sz w:val="22"/>
          <w:szCs w:val="22"/>
        </w:rPr>
        <w:t xml:space="preserve"> pos</w:t>
      </w:r>
      <w:r w:rsidR="00B81C55" w:rsidRPr="001B7546">
        <w:rPr>
          <w:color w:val="000000" w:themeColor="text1"/>
          <w:sz w:val="22"/>
          <w:szCs w:val="22"/>
        </w:rPr>
        <w:t xml:space="preserve">tanowień umowy stanowi jeden z </w:t>
      </w:r>
      <w:r w:rsidRPr="001B7546">
        <w:rPr>
          <w:color w:val="000000" w:themeColor="text1"/>
          <w:sz w:val="22"/>
          <w:szCs w:val="22"/>
        </w:rPr>
        <w:t>warunków przyjęcia oferty.</w:t>
      </w:r>
    </w:p>
    <w:p w:rsidR="00A44CB2" w:rsidRPr="001B7546" w:rsidRDefault="007C5245" w:rsidP="006B2D8B">
      <w:pPr>
        <w:pStyle w:val="Akapitzlist"/>
        <w:numPr>
          <w:ilvl w:val="0"/>
          <w:numId w:val="10"/>
        </w:numPr>
        <w:spacing w:line="276" w:lineRule="auto"/>
        <w:ind w:left="284" w:hanging="284"/>
        <w:rPr>
          <w:smallCaps/>
          <w:color w:val="000000" w:themeColor="text1"/>
          <w:spacing w:val="5"/>
          <w:sz w:val="22"/>
          <w:szCs w:val="22"/>
        </w:rPr>
      </w:pPr>
      <w:r w:rsidRPr="001B7546">
        <w:rPr>
          <w:color w:val="000000" w:themeColor="text1"/>
          <w:sz w:val="22"/>
          <w:szCs w:val="22"/>
        </w:rPr>
        <w:t xml:space="preserve">Możliwości zmiany zawartej umowy oraz warunki takich zmian zostały określone w </w:t>
      </w:r>
      <w:r w:rsidR="00B81C55" w:rsidRPr="001B7546">
        <w:rPr>
          <w:color w:val="000000" w:themeColor="text1"/>
          <w:sz w:val="22"/>
          <w:szCs w:val="22"/>
        </w:rPr>
        <w:t>istotnych postanowieniach</w:t>
      </w:r>
      <w:r w:rsidRPr="001B7546">
        <w:rPr>
          <w:color w:val="000000" w:themeColor="text1"/>
          <w:sz w:val="22"/>
          <w:szCs w:val="22"/>
        </w:rPr>
        <w:t xml:space="preserve"> umowy.</w:t>
      </w:r>
    </w:p>
    <w:p w:rsidR="00135DBC" w:rsidRPr="001B7546" w:rsidRDefault="00135DBC" w:rsidP="00304EDB">
      <w:pPr>
        <w:pStyle w:val="Nagwek1"/>
      </w:pPr>
      <w:r w:rsidRPr="001B7546">
        <w:t xml:space="preserve">Pouczenie o środkach ochrony prawnej przysługujących wykonawcy w toku postępowania </w:t>
      </w:r>
      <w:r w:rsidR="00AB19F3" w:rsidRPr="001B7546">
        <w:br/>
      </w:r>
      <w:r w:rsidRPr="001B7546">
        <w:t>o udzielenie zamówienia</w:t>
      </w:r>
    </w:p>
    <w:p w:rsidR="00135DBC" w:rsidRPr="001B7546" w:rsidRDefault="00135DBC" w:rsidP="00484023">
      <w:pPr>
        <w:spacing w:line="276" w:lineRule="auto"/>
        <w:rPr>
          <w:color w:val="000000" w:themeColor="text1"/>
          <w:sz w:val="22"/>
          <w:szCs w:val="22"/>
        </w:rPr>
      </w:pPr>
      <w:r w:rsidRPr="001B7546">
        <w:rPr>
          <w:color w:val="000000" w:themeColor="text1"/>
          <w:sz w:val="22"/>
          <w:szCs w:val="22"/>
        </w:rPr>
        <w:t>W toku postępowania o udzielenie zamówienia wykonawcy przysługują środki ochrony prawnej określone w Dziale VI ustawy Pzp.</w:t>
      </w:r>
    </w:p>
    <w:p w:rsidR="00135DBC" w:rsidRPr="001B7546" w:rsidRDefault="00135DBC" w:rsidP="00304EDB">
      <w:pPr>
        <w:pStyle w:val="Nagwek1"/>
      </w:pPr>
      <w:r w:rsidRPr="001B7546">
        <w:t>Opis części zamówienia, jeżeli zamawiający dopuszcza składanie ofert częściowych</w:t>
      </w:r>
    </w:p>
    <w:p w:rsidR="00135DBC" w:rsidRPr="001B7546" w:rsidRDefault="007C5A8A" w:rsidP="007107F4">
      <w:pPr>
        <w:spacing w:line="276" w:lineRule="auto"/>
        <w:rPr>
          <w:color w:val="000000" w:themeColor="text1"/>
          <w:sz w:val="22"/>
          <w:szCs w:val="22"/>
        </w:rPr>
      </w:pPr>
      <w:r w:rsidRPr="001B7546">
        <w:rPr>
          <w:color w:val="000000" w:themeColor="text1"/>
          <w:sz w:val="22"/>
          <w:szCs w:val="22"/>
        </w:rPr>
        <w:t>Zamawiający nie przewiduje podziału zamówienia na części</w:t>
      </w:r>
      <w:r w:rsidR="007107F4" w:rsidRPr="001B7546">
        <w:rPr>
          <w:color w:val="000000" w:themeColor="text1"/>
          <w:sz w:val="22"/>
          <w:szCs w:val="22"/>
        </w:rPr>
        <w:t>.</w:t>
      </w:r>
    </w:p>
    <w:p w:rsidR="00135DBC" w:rsidRPr="001B7546" w:rsidRDefault="00135DBC" w:rsidP="00304EDB">
      <w:pPr>
        <w:pStyle w:val="Nagwek1"/>
      </w:pPr>
      <w:r w:rsidRPr="001B7546">
        <w:t>Maksymalna liczba wykonawców z którymi zamawiający zawrze umowę ramową, jeżeli zamawiający przewiduje zawarcie umowy ramowej</w:t>
      </w:r>
    </w:p>
    <w:p w:rsidR="00135DBC" w:rsidRPr="001B7546" w:rsidRDefault="00135DBC" w:rsidP="004C3C9E">
      <w:pPr>
        <w:spacing w:line="276" w:lineRule="auto"/>
        <w:rPr>
          <w:color w:val="000000" w:themeColor="text1"/>
          <w:sz w:val="22"/>
          <w:szCs w:val="22"/>
        </w:rPr>
      </w:pPr>
      <w:r w:rsidRPr="001B7546">
        <w:rPr>
          <w:color w:val="000000" w:themeColor="text1"/>
          <w:sz w:val="22"/>
          <w:szCs w:val="22"/>
        </w:rPr>
        <w:t>Zamawiający nie przewiduje zawarcia umowy ramowej.</w:t>
      </w:r>
    </w:p>
    <w:p w:rsidR="00135DBC" w:rsidRPr="001B7546" w:rsidRDefault="00135DBC" w:rsidP="00304EDB">
      <w:pPr>
        <w:pStyle w:val="Nagwek1"/>
      </w:pPr>
      <w:r w:rsidRPr="001B7546">
        <w:t>Informacja o przewidywanych zamówieniach, o których mowa w art. 67 ust 1 pkt 6 i 7 lub art. 134</w:t>
      </w:r>
      <w:r w:rsidR="00D9153A" w:rsidRPr="001B7546">
        <w:t xml:space="preserve"> ust. 6 pkt 3</w:t>
      </w:r>
      <w:r w:rsidRPr="001B7546">
        <w:t>, jeżeli zamawiający przewiduje udzielenie takich zamówień</w:t>
      </w:r>
    </w:p>
    <w:p w:rsidR="00135DBC" w:rsidRPr="001B7546" w:rsidRDefault="00B81C55" w:rsidP="004C3C9E">
      <w:pPr>
        <w:spacing w:line="276" w:lineRule="auto"/>
        <w:rPr>
          <w:color w:val="000000" w:themeColor="text1"/>
          <w:sz w:val="22"/>
          <w:szCs w:val="22"/>
        </w:rPr>
      </w:pPr>
      <w:r w:rsidRPr="001B7546">
        <w:rPr>
          <w:color w:val="000000" w:themeColor="text1"/>
          <w:sz w:val="22"/>
          <w:szCs w:val="22"/>
        </w:rPr>
        <w:t>Zamawiający przewiduje możliwość udzielenia zamówień, o których mowa w art. 67 ust. 1 pkt 7 ustawy Pzp w zakresie do 20 % zamówienia podstawowego. Zamówienia te będą dotyczyły zwiększenia zakresu dostawy energii elektrycznej i usługi dystrybucji objętych niniejszym zamówieniem, w tym nowych punktów dostępowych w czasie trwania umowy</w:t>
      </w:r>
      <w:r w:rsidRPr="001B7546">
        <w:rPr>
          <w:color w:val="000000" w:themeColor="text1"/>
        </w:rPr>
        <w:t>.</w:t>
      </w:r>
      <w:r w:rsidR="002D412A" w:rsidRPr="001B7546">
        <w:rPr>
          <w:color w:val="000000" w:themeColor="text1"/>
          <w:sz w:val="22"/>
          <w:szCs w:val="22"/>
        </w:rPr>
        <w:t>Warunkiem udzielenia zamówienia będzie zarezerwowanie środków na ten cel w budżecie Gminy Błażowa.</w:t>
      </w:r>
    </w:p>
    <w:p w:rsidR="00135DBC" w:rsidRPr="001B7546" w:rsidRDefault="00135DBC" w:rsidP="00304EDB">
      <w:pPr>
        <w:pStyle w:val="Nagwek1"/>
      </w:pPr>
      <w:r w:rsidRPr="001B7546">
        <w:t xml:space="preserve">Opis sposobu przedstawiania ofert wariantowych oraz minimalne warunki, jakim muszą odpowiadać oferty wariantowe </w:t>
      </w:r>
      <w:r w:rsidR="00D9153A" w:rsidRPr="001B7546">
        <w:t xml:space="preserve">wraz z wybranymi kryteriami oceny, </w:t>
      </w:r>
      <w:r w:rsidRPr="001B7546">
        <w:t>jeżeli zamawiający</w:t>
      </w:r>
      <w:r w:rsidR="00D9153A" w:rsidRPr="001B7546">
        <w:t xml:space="preserve"> wymaga lub</w:t>
      </w:r>
      <w:r w:rsidRPr="001B7546">
        <w:t xml:space="preserve"> dopuszcza ich składanie</w:t>
      </w:r>
    </w:p>
    <w:p w:rsidR="00135DBC" w:rsidRPr="001B7546" w:rsidRDefault="00135DBC" w:rsidP="004C3C9E">
      <w:pPr>
        <w:spacing w:line="276" w:lineRule="auto"/>
        <w:rPr>
          <w:color w:val="000000" w:themeColor="text1"/>
          <w:sz w:val="22"/>
          <w:szCs w:val="22"/>
        </w:rPr>
      </w:pPr>
      <w:r w:rsidRPr="001B7546">
        <w:rPr>
          <w:color w:val="000000" w:themeColor="text1"/>
          <w:sz w:val="22"/>
          <w:szCs w:val="22"/>
        </w:rPr>
        <w:t>Zamawiający nie</w:t>
      </w:r>
      <w:r w:rsidR="00D9153A" w:rsidRPr="001B7546">
        <w:rPr>
          <w:color w:val="000000" w:themeColor="text1"/>
          <w:sz w:val="22"/>
          <w:szCs w:val="22"/>
        </w:rPr>
        <w:t xml:space="preserve"> wymaga oraz nie</w:t>
      </w:r>
      <w:r w:rsidRPr="001B7546">
        <w:rPr>
          <w:color w:val="000000" w:themeColor="text1"/>
          <w:sz w:val="22"/>
          <w:szCs w:val="22"/>
        </w:rPr>
        <w:t xml:space="preserve"> dopuszcza składania ofert wariantowych.</w:t>
      </w:r>
    </w:p>
    <w:p w:rsidR="00135DBC" w:rsidRPr="001B7546" w:rsidRDefault="00135DBC" w:rsidP="00304EDB">
      <w:pPr>
        <w:pStyle w:val="Nagwek1"/>
      </w:pPr>
      <w:r w:rsidRPr="001B7546">
        <w:t>Informacje dotyczące walut obcych, w jakich mogą być prowadzone rozliczenia między zamawiającym a wykonawcą, jeżeli zamawiający przewiduje rozliczenia w walutach obcych</w:t>
      </w:r>
    </w:p>
    <w:p w:rsidR="00135DBC" w:rsidRPr="001B7546" w:rsidRDefault="00135DBC" w:rsidP="004C3C9E">
      <w:pPr>
        <w:tabs>
          <w:tab w:val="left" w:pos="284"/>
        </w:tabs>
        <w:spacing w:line="276" w:lineRule="auto"/>
        <w:rPr>
          <w:rFonts w:ascii="Arial" w:hAnsi="Arial" w:cs="Arial"/>
          <w:color w:val="000000" w:themeColor="text1"/>
          <w:sz w:val="22"/>
          <w:szCs w:val="22"/>
        </w:rPr>
      </w:pPr>
      <w:r w:rsidRPr="001B7546">
        <w:rPr>
          <w:color w:val="000000" w:themeColor="text1"/>
          <w:sz w:val="22"/>
          <w:szCs w:val="22"/>
        </w:rPr>
        <w:t>Rozliczenia mogą być prowadzone wyłącznie w walucie złoty polski (PLN</w:t>
      </w:r>
      <w:r w:rsidRPr="001B7546">
        <w:rPr>
          <w:rFonts w:ascii="Arial" w:hAnsi="Arial" w:cs="Arial"/>
          <w:color w:val="000000" w:themeColor="text1"/>
          <w:sz w:val="22"/>
          <w:szCs w:val="22"/>
        </w:rPr>
        <w:t>).</w:t>
      </w:r>
    </w:p>
    <w:p w:rsidR="00135DBC" w:rsidRPr="001B7546" w:rsidRDefault="00135DBC" w:rsidP="00304EDB">
      <w:pPr>
        <w:pStyle w:val="Nagwek1"/>
      </w:pPr>
      <w:r w:rsidRPr="001B7546">
        <w:t>Informacja o możliwości zastosowania aukcji elektronicznej</w:t>
      </w:r>
    </w:p>
    <w:p w:rsidR="00135DBC" w:rsidRPr="001B7546" w:rsidRDefault="00135DBC" w:rsidP="004C3C9E">
      <w:pPr>
        <w:spacing w:line="276" w:lineRule="auto"/>
        <w:rPr>
          <w:color w:val="000000" w:themeColor="text1"/>
          <w:sz w:val="22"/>
          <w:szCs w:val="22"/>
        </w:rPr>
      </w:pPr>
      <w:r w:rsidRPr="001B7546">
        <w:rPr>
          <w:color w:val="000000" w:themeColor="text1"/>
          <w:sz w:val="22"/>
          <w:szCs w:val="22"/>
        </w:rPr>
        <w:t>Zamawiający nie przewiduje zastosowania aukcji elektronicznej.</w:t>
      </w:r>
    </w:p>
    <w:p w:rsidR="00135DBC" w:rsidRPr="001B7546" w:rsidRDefault="00135DBC" w:rsidP="00304EDB">
      <w:pPr>
        <w:pStyle w:val="Nagwek1"/>
      </w:pPr>
      <w:r w:rsidRPr="001B7546">
        <w:t>Wysokość zwrotu kosztów udziału w postępowaniu, jeżeli zamawiający przewiduje ich zwrot</w:t>
      </w:r>
    </w:p>
    <w:p w:rsidR="00135DBC" w:rsidRPr="001B7546" w:rsidRDefault="00135DBC" w:rsidP="004C3C9E">
      <w:pPr>
        <w:spacing w:line="276" w:lineRule="auto"/>
        <w:rPr>
          <w:color w:val="000000" w:themeColor="text1"/>
          <w:sz w:val="22"/>
          <w:szCs w:val="22"/>
        </w:rPr>
      </w:pPr>
      <w:r w:rsidRPr="001B7546">
        <w:rPr>
          <w:color w:val="000000" w:themeColor="text1"/>
          <w:sz w:val="22"/>
          <w:szCs w:val="22"/>
        </w:rPr>
        <w:t>Zamawiający nie przewiduje zwrotu kosztów udziału w postępowaniu.</w:t>
      </w:r>
    </w:p>
    <w:p w:rsidR="00094666" w:rsidRPr="001B7546"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1B7546">
        <w:rPr>
          <w:rFonts w:eastAsia="Times New Roman"/>
          <w:b/>
          <w:bCs/>
          <w:color w:val="000000" w:themeColor="text1"/>
          <w:sz w:val="22"/>
          <w:szCs w:val="22"/>
        </w:rPr>
        <w:lastRenderedPageBreak/>
        <w:t>Wymagania  związane z</w:t>
      </w:r>
      <w:r w:rsidR="009B20E7" w:rsidRPr="001B7546">
        <w:rPr>
          <w:rFonts w:eastAsia="Times New Roman"/>
          <w:b/>
          <w:bCs/>
          <w:color w:val="000000" w:themeColor="text1"/>
          <w:sz w:val="22"/>
          <w:szCs w:val="22"/>
        </w:rPr>
        <w:t xml:space="preserve"> realizacją zamówienia zgodnie </w:t>
      </w:r>
      <w:r w:rsidRPr="001B7546">
        <w:rPr>
          <w:rFonts w:eastAsia="Times New Roman"/>
          <w:b/>
          <w:bCs/>
          <w:color w:val="000000" w:themeColor="text1"/>
          <w:sz w:val="22"/>
          <w:szCs w:val="22"/>
        </w:rPr>
        <w:t>z art. 29 ust. 4 ustawy Pzp</w:t>
      </w:r>
    </w:p>
    <w:p w:rsidR="00094666" w:rsidRPr="001B7546" w:rsidRDefault="00094666" w:rsidP="00094666">
      <w:pPr>
        <w:spacing w:line="276" w:lineRule="auto"/>
        <w:rPr>
          <w:color w:val="000000" w:themeColor="text1"/>
          <w:sz w:val="22"/>
          <w:szCs w:val="22"/>
        </w:rPr>
      </w:pPr>
      <w:r w:rsidRPr="001B7546">
        <w:rPr>
          <w:color w:val="000000" w:themeColor="text1"/>
          <w:sz w:val="22"/>
          <w:szCs w:val="22"/>
        </w:rPr>
        <w:t xml:space="preserve">Zamawiający nie przewiduje określania w opisie przedmiotu zamówienia wymagań związanych </w:t>
      </w:r>
      <w:r w:rsidR="00425F90" w:rsidRPr="001B7546">
        <w:rPr>
          <w:color w:val="000000" w:themeColor="text1"/>
          <w:sz w:val="22"/>
          <w:szCs w:val="22"/>
        </w:rPr>
        <w:br/>
      </w:r>
      <w:r w:rsidRPr="001B7546">
        <w:rPr>
          <w:color w:val="000000" w:themeColor="text1"/>
          <w:sz w:val="22"/>
          <w:szCs w:val="22"/>
        </w:rPr>
        <w:t>z realizacją zamówienia, o których mowa w art. 29 ust. 4 ustawy Pzp.</w:t>
      </w:r>
    </w:p>
    <w:p w:rsidR="00425F90" w:rsidRPr="001B7546" w:rsidRDefault="00425F90" w:rsidP="00304EDB">
      <w:pPr>
        <w:pStyle w:val="Nagwek1"/>
      </w:pPr>
      <w:r w:rsidRPr="001B7546">
        <w:t>Informacja o obowiązku osobistego wykonania przez wykonawcę kluczowych części zamówienia, jeżeli Zamawiający dokonuje takiego zastrzeżenia zgodnie z art. 36a ust. 2 ustawy Pzp</w:t>
      </w:r>
    </w:p>
    <w:p w:rsidR="00425F90" w:rsidRPr="001B7546" w:rsidRDefault="00425F90" w:rsidP="00425F90">
      <w:pPr>
        <w:spacing w:line="276" w:lineRule="auto"/>
        <w:rPr>
          <w:color w:val="000000" w:themeColor="text1"/>
          <w:sz w:val="22"/>
          <w:szCs w:val="22"/>
        </w:rPr>
      </w:pPr>
      <w:r w:rsidRPr="001B7546">
        <w:rPr>
          <w:color w:val="000000" w:themeColor="text1"/>
          <w:sz w:val="22"/>
          <w:szCs w:val="22"/>
        </w:rPr>
        <w:t>Zamawiający nie zastrzega obowiązku osobistego wykonania kluczowych części zamówienia.</w:t>
      </w:r>
    </w:p>
    <w:p w:rsidR="00C64AE4" w:rsidRPr="001B7546" w:rsidRDefault="00C64AE4" w:rsidP="00C64AE4">
      <w:pPr>
        <w:pStyle w:val="Nagwek1"/>
      </w:pPr>
      <w:r w:rsidRPr="001B7546">
        <w:t>Klauzula informacyjna o przetwarzaniu danych osobowych</w:t>
      </w:r>
    </w:p>
    <w:p w:rsidR="00C64AE4" w:rsidRPr="001B7546" w:rsidRDefault="00C64AE4" w:rsidP="00C64AE4">
      <w:pPr>
        <w:spacing w:line="276" w:lineRule="auto"/>
        <w:ind w:hanging="142"/>
        <w:rPr>
          <w:b/>
          <w:color w:val="000000" w:themeColor="text1"/>
          <w:sz w:val="22"/>
          <w:szCs w:val="22"/>
        </w:rPr>
      </w:pPr>
    </w:p>
    <w:tbl>
      <w:tblPr>
        <w:tblStyle w:val="Tabela-Siatka"/>
        <w:tblW w:w="0" w:type="auto"/>
        <w:tblLook w:val="04A0"/>
      </w:tblPr>
      <w:tblGrid>
        <w:gridCol w:w="2591"/>
        <w:gridCol w:w="6508"/>
      </w:tblGrid>
      <w:tr w:rsidR="00B34A9D" w:rsidRPr="001B7546" w:rsidTr="00177A7F">
        <w:tc>
          <w:tcPr>
            <w:tcW w:w="2553" w:type="dxa"/>
            <w:vAlign w:val="center"/>
          </w:tcPr>
          <w:p w:rsidR="005B7DB1" w:rsidRPr="001B7546" w:rsidRDefault="005B7DB1" w:rsidP="00177A7F">
            <w:pPr>
              <w:shd w:val="clear" w:color="auto" w:fill="FFFFFF"/>
              <w:spacing w:before="240" w:after="240"/>
              <w:jc w:val="center"/>
              <w:rPr>
                <w:rFonts w:eastAsia="Arial Unicode MS" w:cs="Times New Roman"/>
                <w:color w:val="000000" w:themeColor="text1"/>
                <w:sz w:val="18"/>
                <w:szCs w:val="18"/>
                <w:lang w:eastAsia="pl-PL"/>
              </w:rPr>
            </w:pPr>
            <w:r w:rsidRPr="001B7546">
              <w:rPr>
                <w:rFonts w:eastAsia="Arial Unicode MS" w:cs="Times New Roman"/>
                <w:b/>
                <w:bCs/>
                <w:color w:val="000000" w:themeColor="text1"/>
                <w:sz w:val="18"/>
                <w:szCs w:val="18"/>
                <w:lang w:eastAsia="pl-PL"/>
              </w:rPr>
              <w:t>TOŻSAMOŚĆ ADMINISTRATORA</w:t>
            </w:r>
          </w:p>
        </w:tc>
        <w:tc>
          <w:tcPr>
            <w:tcW w:w="6508" w:type="dxa"/>
            <w:vAlign w:val="center"/>
          </w:tcPr>
          <w:p w:rsidR="005B7DB1" w:rsidRPr="001B7546" w:rsidRDefault="005B7DB1" w:rsidP="00177A7F">
            <w:pPr>
              <w:shd w:val="clear" w:color="auto" w:fill="FFFFFF"/>
              <w:spacing w:line="276" w:lineRule="auto"/>
              <w:rPr>
                <w:rFonts w:eastAsia="Arial Unicode MS" w:cs="Times New Roman"/>
                <w:b/>
                <w:color w:val="000000" w:themeColor="text1"/>
                <w:sz w:val="18"/>
                <w:szCs w:val="18"/>
                <w:lang w:eastAsia="pl-PL"/>
              </w:rPr>
            </w:pPr>
            <w:r w:rsidRPr="001B7546">
              <w:rPr>
                <w:rFonts w:eastAsia="Arial Unicode MS" w:cs="Times New Roman"/>
                <w:b/>
                <w:color w:val="000000" w:themeColor="text1"/>
                <w:sz w:val="18"/>
                <w:szCs w:val="18"/>
                <w:lang w:eastAsia="pl-PL"/>
              </w:rPr>
              <w:t xml:space="preserve">Gmina Błażowa </w:t>
            </w:r>
            <w:r w:rsidRPr="001B7546">
              <w:rPr>
                <w:rFonts w:eastAsia="Arial Unicode MS" w:cs="Times New Roman"/>
                <w:color w:val="000000" w:themeColor="text1"/>
                <w:sz w:val="18"/>
                <w:szCs w:val="18"/>
                <w:lang w:eastAsia="pl-PL"/>
              </w:rPr>
              <w:t xml:space="preserve">mająca siedzibę pod adresem: </w:t>
            </w:r>
            <w:r w:rsidRPr="001B7546">
              <w:rPr>
                <w:rFonts w:eastAsia="Arial Unicode MS" w:cs="Times New Roman"/>
                <w:b/>
                <w:color w:val="000000" w:themeColor="text1"/>
                <w:sz w:val="18"/>
                <w:szCs w:val="18"/>
                <w:lang w:eastAsia="pl-PL"/>
              </w:rPr>
              <w:t>36-030 Błażowa, Plac Jana Pawła II 1.</w:t>
            </w:r>
            <w:r w:rsidRPr="001B7546">
              <w:rPr>
                <w:rFonts w:eastAsia="Arial Unicode MS" w:cs="Times New Roman"/>
                <w:color w:val="000000" w:themeColor="text1"/>
                <w:sz w:val="18"/>
                <w:szCs w:val="18"/>
                <w:lang w:eastAsia="pl-PL"/>
              </w:rPr>
              <w:t xml:space="preserve"> Numer telefonu: </w:t>
            </w:r>
            <w:r w:rsidRPr="001B7546">
              <w:rPr>
                <w:rFonts w:eastAsia="Arial Unicode MS" w:cs="Times New Roman"/>
                <w:b/>
                <w:bCs/>
                <w:color w:val="000000" w:themeColor="text1"/>
                <w:sz w:val="18"/>
                <w:szCs w:val="18"/>
                <w:lang w:eastAsia="pl-PL"/>
              </w:rPr>
              <w:t>17 229 71 19,</w:t>
            </w:r>
            <w:r w:rsidRPr="001B7546">
              <w:rPr>
                <w:rFonts w:eastAsia="Arial Unicode MS" w:cs="Times New Roman"/>
                <w:color w:val="000000" w:themeColor="text1"/>
                <w:sz w:val="18"/>
                <w:szCs w:val="18"/>
                <w:lang w:eastAsia="pl-PL"/>
              </w:rPr>
              <w:t xml:space="preserve"> adres email: </w:t>
            </w:r>
            <w:hyperlink r:id="rId16" w:history="1">
              <w:r w:rsidRPr="001B7546">
                <w:rPr>
                  <w:rStyle w:val="Hipercze"/>
                  <w:rFonts w:eastAsia="Arial Unicode MS" w:cs="Times New Roman"/>
                  <w:b/>
                  <w:color w:val="000000" w:themeColor="text1"/>
                  <w:sz w:val="18"/>
                  <w:szCs w:val="18"/>
                  <w:lang w:eastAsia="pl-PL"/>
                </w:rPr>
                <w:t>gmina@blazowa.com.pl</w:t>
              </w:r>
            </w:hyperlink>
            <w:r w:rsidRPr="001B7546">
              <w:rPr>
                <w:rFonts w:eastAsia="Arial Unicode MS" w:cs="Times New Roman"/>
                <w:b/>
                <w:color w:val="000000" w:themeColor="text1"/>
                <w:sz w:val="18"/>
                <w:szCs w:val="18"/>
                <w:lang w:eastAsia="pl-PL"/>
              </w:rPr>
              <w:t>.</w:t>
            </w:r>
          </w:p>
          <w:p w:rsidR="005B7DB1" w:rsidRPr="001B7546" w:rsidRDefault="005B7DB1" w:rsidP="00177A7F">
            <w:pPr>
              <w:shd w:val="clear" w:color="auto" w:fill="FFFFFF"/>
              <w:spacing w:before="120"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xml:space="preserve">W imieniu Gminy Błażowa obowiązki administratora sprawuje </w:t>
            </w:r>
            <w:r w:rsidRPr="001B7546">
              <w:rPr>
                <w:rFonts w:eastAsia="Arial Unicode MS" w:cs="Times New Roman"/>
                <w:b/>
                <w:bCs/>
                <w:color w:val="000000" w:themeColor="text1"/>
                <w:sz w:val="18"/>
                <w:szCs w:val="18"/>
                <w:lang w:eastAsia="pl-PL"/>
              </w:rPr>
              <w:t>Burmistrz Błażowej</w:t>
            </w:r>
          </w:p>
        </w:tc>
      </w:tr>
      <w:tr w:rsidR="00B34A9D" w:rsidRPr="001B7546" w:rsidTr="00177A7F">
        <w:tc>
          <w:tcPr>
            <w:tcW w:w="2553" w:type="dxa"/>
            <w:vAlign w:val="center"/>
          </w:tcPr>
          <w:p w:rsidR="005B7DB1" w:rsidRPr="001B7546" w:rsidRDefault="005B7DB1" w:rsidP="00177A7F">
            <w:pPr>
              <w:shd w:val="clear" w:color="auto" w:fill="FFFFFF"/>
              <w:spacing w:before="240" w:after="240"/>
              <w:jc w:val="center"/>
              <w:rPr>
                <w:rFonts w:eastAsia="Arial Unicode MS" w:cs="Times New Roman"/>
                <w:color w:val="000000" w:themeColor="text1"/>
                <w:sz w:val="18"/>
                <w:szCs w:val="18"/>
                <w:lang w:eastAsia="pl-PL"/>
              </w:rPr>
            </w:pPr>
            <w:r w:rsidRPr="001B7546">
              <w:rPr>
                <w:rFonts w:eastAsia="Arial Unicode MS" w:cs="Times New Roman"/>
                <w:b/>
                <w:bCs/>
                <w:color w:val="000000" w:themeColor="text1"/>
                <w:sz w:val="18"/>
                <w:szCs w:val="18"/>
                <w:lang w:eastAsia="pl-PL"/>
              </w:rPr>
              <w:t>INSPEKTOR OCHRONY DANYCH</w:t>
            </w:r>
          </w:p>
        </w:tc>
        <w:tc>
          <w:tcPr>
            <w:tcW w:w="6508" w:type="dxa"/>
            <w:vAlign w:val="center"/>
          </w:tcPr>
          <w:p w:rsidR="005B7DB1" w:rsidRPr="001B7546" w:rsidRDefault="005B7DB1" w:rsidP="00177A7F">
            <w:pPr>
              <w:shd w:val="clear" w:color="auto" w:fill="FFFFFF"/>
              <w:spacing w:line="276" w:lineRule="auto"/>
              <w:rPr>
                <w:rFonts w:eastAsia="Arial Unicode MS" w:cs="Times New Roman"/>
                <w:b/>
                <w:bCs/>
                <w:color w:val="000000" w:themeColor="text1"/>
                <w:sz w:val="18"/>
                <w:szCs w:val="18"/>
                <w:lang w:eastAsia="pl-PL"/>
              </w:rPr>
            </w:pPr>
            <w:r w:rsidRPr="001B7546">
              <w:rPr>
                <w:rFonts w:eastAsia="Arial Unicode MS" w:cs="Times New Roman"/>
                <w:color w:val="000000" w:themeColor="text1"/>
                <w:sz w:val="18"/>
                <w:szCs w:val="18"/>
                <w:lang w:eastAsia="pl-PL"/>
              </w:rPr>
              <w:t xml:space="preserve">Imię i nazwisko: </w:t>
            </w:r>
            <w:r w:rsidRPr="001B7546">
              <w:rPr>
                <w:rFonts w:eastAsia="Arial Unicode MS" w:cs="Times New Roman"/>
                <w:b/>
                <w:color w:val="000000" w:themeColor="text1"/>
                <w:sz w:val="18"/>
                <w:szCs w:val="18"/>
                <w:lang w:eastAsia="pl-PL"/>
              </w:rPr>
              <w:t>Tomasz Mielech,</w:t>
            </w:r>
            <w:r w:rsidRPr="001B7546">
              <w:rPr>
                <w:rFonts w:eastAsia="Arial Unicode MS" w:cs="Times New Roman"/>
                <w:color w:val="000000" w:themeColor="text1"/>
                <w:sz w:val="18"/>
                <w:szCs w:val="18"/>
                <w:lang w:eastAsia="pl-PL"/>
              </w:rPr>
              <w:t xml:space="preserve"> adres email: </w:t>
            </w:r>
            <w:r w:rsidRPr="001B7546">
              <w:rPr>
                <w:rFonts w:eastAsia="Arial Unicode MS" w:cs="Times New Roman"/>
                <w:b/>
                <w:color w:val="000000" w:themeColor="text1"/>
                <w:sz w:val="18"/>
                <w:szCs w:val="18"/>
                <w:lang w:eastAsia="pl-PL"/>
              </w:rPr>
              <w:t>daneosobowe@blazowa.com.pl.</w:t>
            </w:r>
          </w:p>
        </w:tc>
      </w:tr>
      <w:tr w:rsidR="00B34A9D" w:rsidRPr="001B7546" w:rsidTr="00177A7F">
        <w:tc>
          <w:tcPr>
            <w:tcW w:w="2553" w:type="dxa"/>
            <w:vAlign w:val="center"/>
          </w:tcPr>
          <w:p w:rsidR="005B7DB1" w:rsidRPr="001B7546" w:rsidRDefault="005B7DB1" w:rsidP="00177A7F">
            <w:pPr>
              <w:shd w:val="clear" w:color="auto" w:fill="FFFFFF"/>
              <w:spacing w:before="240" w:after="240"/>
              <w:jc w:val="center"/>
              <w:rPr>
                <w:rFonts w:eastAsia="Arial Unicode MS" w:cs="Times New Roman"/>
                <w:color w:val="000000" w:themeColor="text1"/>
                <w:sz w:val="18"/>
                <w:szCs w:val="18"/>
                <w:lang w:eastAsia="pl-PL"/>
              </w:rPr>
            </w:pPr>
            <w:r w:rsidRPr="001B7546">
              <w:rPr>
                <w:rFonts w:eastAsia="Arial Unicode MS" w:cs="Times New Roman"/>
                <w:b/>
                <w:bCs/>
                <w:color w:val="000000" w:themeColor="text1"/>
                <w:sz w:val="18"/>
                <w:szCs w:val="18"/>
                <w:lang w:eastAsia="pl-PL"/>
              </w:rPr>
              <w:t>CELE PRZETWARZANIA I PODSTAWY PRAWNE</w:t>
            </w:r>
          </w:p>
        </w:tc>
        <w:tc>
          <w:tcPr>
            <w:tcW w:w="6508" w:type="dxa"/>
            <w:vAlign w:val="center"/>
          </w:tcPr>
          <w:p w:rsidR="005B7DB1" w:rsidRPr="001B7546" w:rsidRDefault="005B7DB1" w:rsidP="00177A7F">
            <w:pPr>
              <w:shd w:val="clear" w:color="auto" w:fill="FFFFFF"/>
              <w:spacing w:after="80"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xml:space="preserve">Dane osobowe będą przetwarzane w celu przeprowadzenia postępowania o udzielenie zamówienia publicznego. </w:t>
            </w:r>
          </w:p>
          <w:p w:rsidR="005B7DB1" w:rsidRPr="001B7546" w:rsidRDefault="005B7DB1" w:rsidP="00177A7F">
            <w:pPr>
              <w:shd w:val="clear" w:color="auto" w:fill="FFFFFF"/>
              <w:spacing w:before="80"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Podstawę prawną przetwarzania stanowi art. 6 ust. 1 lit. c) i e) Ogólnego rozporządzenia o ochronie danych oraz przepisy Ustawy z dnia 29 stycznia 2004 r. Prawo zamówień publicznych.</w:t>
            </w:r>
          </w:p>
        </w:tc>
      </w:tr>
      <w:tr w:rsidR="00B34A9D" w:rsidRPr="001B7546" w:rsidTr="00177A7F">
        <w:tc>
          <w:tcPr>
            <w:tcW w:w="2553" w:type="dxa"/>
            <w:vAlign w:val="center"/>
          </w:tcPr>
          <w:p w:rsidR="005B7DB1" w:rsidRPr="001B7546" w:rsidRDefault="005B7DB1" w:rsidP="00177A7F">
            <w:pPr>
              <w:shd w:val="clear" w:color="auto" w:fill="FFFFFF"/>
              <w:spacing w:before="240" w:after="240"/>
              <w:jc w:val="center"/>
              <w:rPr>
                <w:rFonts w:eastAsia="Arial Unicode MS" w:cs="Times New Roman"/>
                <w:b/>
                <w:color w:val="000000" w:themeColor="text1"/>
                <w:sz w:val="18"/>
                <w:szCs w:val="18"/>
                <w:lang w:eastAsia="pl-PL"/>
              </w:rPr>
            </w:pPr>
            <w:r w:rsidRPr="001B7546">
              <w:rPr>
                <w:rFonts w:eastAsia="Arial Unicode MS" w:cs="Times New Roman"/>
                <w:b/>
                <w:color w:val="000000" w:themeColor="text1"/>
                <w:sz w:val="18"/>
                <w:szCs w:val="18"/>
                <w:lang w:eastAsia="pl-PL"/>
              </w:rPr>
              <w:t>ODBIORCY DANYCH</w:t>
            </w:r>
          </w:p>
        </w:tc>
        <w:tc>
          <w:tcPr>
            <w:tcW w:w="6508" w:type="dxa"/>
            <w:vAlign w:val="center"/>
          </w:tcPr>
          <w:p w:rsidR="005B7DB1" w:rsidRPr="001B7546" w:rsidRDefault="005B7DB1" w:rsidP="00177A7F">
            <w:pPr>
              <w:shd w:val="clear" w:color="auto" w:fill="FFFFFF"/>
              <w:spacing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xml:space="preserve">Dane osobowe mogą być przekazywane tylko takim podmiotom, które są do tego uprawnione na podstawie przepisów prawa i tylko w takim zakresie, jaki jest niezbędny do realizacji ich uprawnienia. </w:t>
            </w:r>
          </w:p>
          <w:p w:rsidR="005B7DB1" w:rsidRPr="001B7546" w:rsidRDefault="005B7DB1" w:rsidP="00177A7F">
            <w:pPr>
              <w:shd w:val="clear" w:color="auto" w:fill="FFFFFF"/>
              <w:spacing w:before="80"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Każdy wniosek o udostępnienie danych podlega weryfikacji pod względem jego legalności oraz adekwatności żądanego zakresu danych.</w:t>
            </w:r>
          </w:p>
        </w:tc>
      </w:tr>
      <w:tr w:rsidR="00B34A9D" w:rsidRPr="001B7546" w:rsidTr="00177A7F">
        <w:tc>
          <w:tcPr>
            <w:tcW w:w="2553" w:type="dxa"/>
            <w:vAlign w:val="center"/>
          </w:tcPr>
          <w:p w:rsidR="005B7DB1" w:rsidRPr="001B7546" w:rsidRDefault="005B7DB1" w:rsidP="00177A7F">
            <w:pPr>
              <w:shd w:val="clear" w:color="auto" w:fill="FFFFFF"/>
              <w:spacing w:before="240" w:after="240"/>
              <w:jc w:val="center"/>
              <w:rPr>
                <w:rFonts w:eastAsia="Arial Unicode MS" w:cs="Times New Roman"/>
                <w:color w:val="000000" w:themeColor="text1"/>
                <w:sz w:val="18"/>
                <w:szCs w:val="18"/>
                <w:lang w:eastAsia="pl-PL"/>
              </w:rPr>
            </w:pPr>
            <w:r w:rsidRPr="001B7546">
              <w:rPr>
                <w:rFonts w:eastAsia="Arial Unicode MS" w:cs="Times New Roman"/>
                <w:b/>
                <w:bCs/>
                <w:color w:val="000000" w:themeColor="text1"/>
                <w:sz w:val="18"/>
                <w:szCs w:val="18"/>
                <w:lang w:eastAsia="pl-PL"/>
              </w:rPr>
              <w:t>OKRES PRZECHOWYWANIA DANYCH</w:t>
            </w:r>
          </w:p>
        </w:tc>
        <w:tc>
          <w:tcPr>
            <w:tcW w:w="6508" w:type="dxa"/>
            <w:vAlign w:val="center"/>
          </w:tcPr>
          <w:p w:rsidR="005B7DB1" w:rsidRPr="001B7546" w:rsidRDefault="005B7DB1" w:rsidP="00177A7F">
            <w:pPr>
              <w:shd w:val="clear" w:color="auto" w:fill="FFFFFF"/>
              <w:spacing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xml:space="preserve">Dane osobowe Wykonawcy, któremu udzielono zamówienia publicznego będą przechowywane przez </w:t>
            </w:r>
            <w:r w:rsidRPr="001B7546">
              <w:rPr>
                <w:rFonts w:eastAsia="Arial Unicode MS" w:cs="Times New Roman"/>
                <w:b/>
                <w:color w:val="000000" w:themeColor="text1"/>
                <w:sz w:val="18"/>
                <w:szCs w:val="18"/>
                <w:lang w:eastAsia="pl-PL"/>
              </w:rPr>
              <w:t>4 lata,</w:t>
            </w:r>
            <w:r w:rsidRPr="001B7546">
              <w:rPr>
                <w:rFonts w:eastAsia="Arial Unicode MS" w:cs="Times New Roman"/>
                <w:color w:val="000000" w:themeColor="text1"/>
                <w:sz w:val="18"/>
                <w:szCs w:val="18"/>
                <w:lang w:eastAsia="pl-PL"/>
              </w:rPr>
              <w:t xml:space="preserve"> a jeżeli umowa zawarta została na dłużej: </w:t>
            </w:r>
            <w:r w:rsidRPr="001B7546">
              <w:rPr>
                <w:rFonts w:eastAsia="Arial Unicode MS" w:cs="Times New Roman"/>
                <w:b/>
                <w:color w:val="000000" w:themeColor="text1"/>
                <w:sz w:val="18"/>
                <w:szCs w:val="18"/>
                <w:lang w:eastAsia="pl-PL"/>
              </w:rPr>
              <w:t>do czasu wygaśnięcia umowy -</w:t>
            </w:r>
            <w:r w:rsidRPr="001B7546">
              <w:rPr>
                <w:rFonts w:eastAsia="Arial Unicode MS" w:cs="Times New Roman"/>
                <w:color w:val="000000" w:themeColor="text1"/>
                <w:sz w:val="18"/>
                <w:szCs w:val="18"/>
                <w:lang w:eastAsia="pl-PL"/>
              </w:rPr>
              <w:t xml:space="preserve"> po tym okresie zostaną wybrakowane. Zasada ta wynika z art. 97 Ustawy z dnia 29 stycznia 2004 r. Prawo zamówień publicznych. </w:t>
            </w:r>
          </w:p>
          <w:p w:rsidR="005B7DB1" w:rsidRPr="001B7546" w:rsidRDefault="005B7DB1" w:rsidP="00177A7F">
            <w:pPr>
              <w:shd w:val="clear" w:color="auto" w:fill="FFFFFF"/>
              <w:spacing w:before="80"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xml:space="preserve">Dane osobowe pozostałych Wykonawców będą przechowywane przez </w:t>
            </w:r>
            <w:r w:rsidRPr="001B7546">
              <w:rPr>
                <w:rFonts w:eastAsia="Arial Unicode MS" w:cs="Times New Roman"/>
                <w:b/>
                <w:color w:val="000000" w:themeColor="text1"/>
                <w:sz w:val="18"/>
                <w:szCs w:val="18"/>
                <w:lang w:eastAsia="pl-PL"/>
              </w:rPr>
              <w:t xml:space="preserve">4 lata - </w:t>
            </w:r>
            <w:r w:rsidRPr="001B7546">
              <w:rPr>
                <w:rFonts w:eastAsia="Arial Unicode MS" w:cs="Times New Roman"/>
                <w:color w:val="000000" w:themeColor="text1"/>
                <w:sz w:val="18"/>
                <w:szCs w:val="18"/>
                <w:lang w:eastAsia="pl-PL"/>
              </w:rPr>
              <w:t>po tym okresie zostaną wybrakowane.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tc>
      </w:tr>
      <w:tr w:rsidR="00B34A9D" w:rsidRPr="001B7546" w:rsidTr="00177A7F">
        <w:tc>
          <w:tcPr>
            <w:tcW w:w="2553" w:type="dxa"/>
            <w:vAlign w:val="center"/>
          </w:tcPr>
          <w:p w:rsidR="005B7DB1" w:rsidRPr="001B7546" w:rsidRDefault="005B7DB1" w:rsidP="00177A7F">
            <w:pPr>
              <w:shd w:val="clear" w:color="auto" w:fill="FFFFFF"/>
              <w:spacing w:before="240" w:after="240"/>
              <w:jc w:val="center"/>
              <w:rPr>
                <w:rFonts w:eastAsia="Arial Unicode MS" w:cs="Times New Roman"/>
                <w:b/>
                <w:bCs/>
                <w:color w:val="000000" w:themeColor="text1"/>
                <w:sz w:val="18"/>
                <w:szCs w:val="18"/>
                <w:lang w:eastAsia="pl-PL"/>
              </w:rPr>
            </w:pPr>
            <w:r w:rsidRPr="001B7546">
              <w:rPr>
                <w:rFonts w:eastAsia="Arial Unicode MS" w:cs="Times New Roman"/>
                <w:b/>
                <w:bCs/>
                <w:color w:val="000000" w:themeColor="text1"/>
                <w:sz w:val="18"/>
                <w:szCs w:val="18"/>
                <w:lang w:eastAsia="pl-PL"/>
              </w:rPr>
              <w:t>PRAWA PODMIOTÓW DANYCH</w:t>
            </w:r>
          </w:p>
        </w:tc>
        <w:tc>
          <w:tcPr>
            <w:tcW w:w="6508" w:type="dxa"/>
            <w:vAlign w:val="center"/>
          </w:tcPr>
          <w:p w:rsidR="005B7DB1" w:rsidRPr="001B7546" w:rsidRDefault="005B7DB1" w:rsidP="00177A7F">
            <w:pPr>
              <w:shd w:val="clear" w:color="auto" w:fill="FFFFFF"/>
              <w:spacing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Na warunkach Ogólnego rozporządzenia o ochronie danych podmiotom danych przysługują następujące prawa:</w:t>
            </w:r>
          </w:p>
          <w:p w:rsidR="005B7DB1" w:rsidRPr="001B7546" w:rsidRDefault="005B7DB1" w:rsidP="005B7DB1">
            <w:pPr>
              <w:numPr>
                <w:ilvl w:val="0"/>
                <w:numId w:val="66"/>
              </w:numPr>
              <w:shd w:val="clear" w:color="auto" w:fill="FFFFFF"/>
              <w:spacing w:line="276" w:lineRule="auto"/>
              <w:ind w:left="0"/>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dostępu do treści swoich danych (art. 15 RODO);</w:t>
            </w:r>
          </w:p>
          <w:p w:rsidR="005B7DB1" w:rsidRPr="001B7546" w:rsidRDefault="005B7DB1" w:rsidP="005B7DB1">
            <w:pPr>
              <w:numPr>
                <w:ilvl w:val="0"/>
                <w:numId w:val="66"/>
              </w:numPr>
              <w:shd w:val="clear" w:color="auto" w:fill="FFFFFF"/>
              <w:spacing w:line="276" w:lineRule="auto"/>
              <w:ind w:left="0"/>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do sprostowania danych (art. 16. RODO);</w:t>
            </w:r>
          </w:p>
          <w:p w:rsidR="005B7DB1" w:rsidRPr="001B7546" w:rsidRDefault="005B7DB1" w:rsidP="005B7DB1">
            <w:pPr>
              <w:numPr>
                <w:ilvl w:val="0"/>
                <w:numId w:val="66"/>
              </w:numPr>
              <w:shd w:val="clear" w:color="auto" w:fill="FFFFFF"/>
              <w:spacing w:line="276" w:lineRule="auto"/>
              <w:ind w:left="0"/>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do usunięcia danych (art. 17 RODO);</w:t>
            </w:r>
          </w:p>
          <w:p w:rsidR="005B7DB1" w:rsidRPr="001B7546" w:rsidRDefault="005B7DB1" w:rsidP="005B7DB1">
            <w:pPr>
              <w:numPr>
                <w:ilvl w:val="0"/>
                <w:numId w:val="66"/>
              </w:numPr>
              <w:shd w:val="clear" w:color="auto" w:fill="FFFFFF"/>
              <w:spacing w:line="276" w:lineRule="auto"/>
              <w:ind w:left="0"/>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do ograniczenia przetwarzania danych (art. 18 RODO);</w:t>
            </w:r>
          </w:p>
          <w:p w:rsidR="005B7DB1" w:rsidRPr="001B7546" w:rsidRDefault="005B7DB1" w:rsidP="005B7DB1">
            <w:pPr>
              <w:numPr>
                <w:ilvl w:val="0"/>
                <w:numId w:val="66"/>
              </w:numPr>
              <w:shd w:val="clear" w:color="auto" w:fill="FFFFFF"/>
              <w:spacing w:line="276" w:lineRule="auto"/>
              <w:ind w:left="0"/>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do przenoszenia danych (art. 20 RODO);</w:t>
            </w:r>
          </w:p>
          <w:p w:rsidR="005B7DB1" w:rsidRPr="001B7546" w:rsidRDefault="005B7DB1" w:rsidP="005B7DB1">
            <w:pPr>
              <w:numPr>
                <w:ilvl w:val="0"/>
                <w:numId w:val="66"/>
              </w:numPr>
              <w:shd w:val="clear" w:color="auto" w:fill="FFFFFF"/>
              <w:spacing w:line="276" w:lineRule="auto"/>
              <w:ind w:left="0"/>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do wniesienia sprzeciwu wobec przetwarzania danych (art. 21 RODO);</w:t>
            </w:r>
          </w:p>
          <w:p w:rsidR="005B7DB1" w:rsidRPr="001B7546" w:rsidRDefault="005B7DB1" w:rsidP="005B7DB1">
            <w:pPr>
              <w:numPr>
                <w:ilvl w:val="0"/>
                <w:numId w:val="66"/>
              </w:numPr>
              <w:shd w:val="clear" w:color="auto" w:fill="FFFFFF"/>
              <w:spacing w:line="276" w:lineRule="auto"/>
              <w:ind w:left="0"/>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prawo do niepodlegania procesom zautomatyzowanego podejmowania decyzji, w tym profilowania (art. 22 RODO).</w:t>
            </w:r>
          </w:p>
          <w:p w:rsidR="005B7DB1" w:rsidRPr="001B7546" w:rsidRDefault="005B7DB1" w:rsidP="00177A7F">
            <w:pPr>
              <w:shd w:val="clear" w:color="auto" w:fill="FFFFFF"/>
              <w:spacing w:before="80"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xml:space="preserve">W przypadku, gdy realizacja prawa dostępu do danych wymagałaby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5B7DB1" w:rsidRPr="001B7546" w:rsidRDefault="005B7DB1" w:rsidP="00177A7F">
            <w:pPr>
              <w:shd w:val="clear" w:color="auto" w:fill="FFFFFF"/>
              <w:spacing w:before="80"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 xml:space="preserve">Skorzystanie z prawa do sprostowania lub uzupełnienia danych osobowych nie może skutkować zmianą wyniku postępowania o udzielenie zamówienia publicznego lub konkursu ani zmianą postanowień umowy w zakresie niezgodnym z ustawą Prawo </w:t>
            </w:r>
            <w:r w:rsidRPr="001B7546">
              <w:rPr>
                <w:rFonts w:eastAsia="Arial Unicode MS" w:cs="Times New Roman"/>
                <w:color w:val="000000" w:themeColor="text1"/>
                <w:sz w:val="18"/>
                <w:szCs w:val="18"/>
                <w:lang w:eastAsia="pl-PL"/>
              </w:rPr>
              <w:lastRenderedPageBreak/>
              <w:t>zamówień publicznych, zaś skorzystanie z prawa do ograniczenia przetwarzania nie ogranicza przetwarzania danych osobowych do czasu zakończenia postępowania o udzielenie zamówienia publicznego lub konkursu.</w:t>
            </w:r>
          </w:p>
        </w:tc>
      </w:tr>
      <w:tr w:rsidR="00B34A9D" w:rsidRPr="001B7546" w:rsidTr="00177A7F">
        <w:tc>
          <w:tcPr>
            <w:tcW w:w="2553" w:type="dxa"/>
            <w:vAlign w:val="center"/>
          </w:tcPr>
          <w:p w:rsidR="005B7DB1" w:rsidRPr="001B7546" w:rsidRDefault="005B7DB1" w:rsidP="00177A7F">
            <w:pPr>
              <w:shd w:val="clear" w:color="auto" w:fill="FFFFFF"/>
              <w:spacing w:before="240" w:after="240"/>
              <w:jc w:val="center"/>
              <w:rPr>
                <w:rFonts w:eastAsia="Arial Unicode MS" w:cs="Times New Roman"/>
                <w:color w:val="000000" w:themeColor="text1"/>
                <w:sz w:val="18"/>
                <w:szCs w:val="18"/>
                <w:lang w:eastAsia="pl-PL"/>
              </w:rPr>
            </w:pPr>
            <w:r w:rsidRPr="001B7546">
              <w:rPr>
                <w:rFonts w:eastAsia="Arial Unicode MS" w:cs="Times New Roman"/>
                <w:b/>
                <w:bCs/>
                <w:color w:val="000000" w:themeColor="text1"/>
                <w:sz w:val="18"/>
                <w:szCs w:val="18"/>
                <w:lang w:eastAsia="pl-PL"/>
              </w:rPr>
              <w:lastRenderedPageBreak/>
              <w:t>PRAWO WNIESIENIA SKARGI DO ORGANU NADZORCZEGO</w:t>
            </w:r>
          </w:p>
        </w:tc>
        <w:tc>
          <w:tcPr>
            <w:tcW w:w="6508" w:type="dxa"/>
            <w:vAlign w:val="center"/>
          </w:tcPr>
          <w:p w:rsidR="005B7DB1" w:rsidRPr="001B7546" w:rsidRDefault="005B7DB1" w:rsidP="00177A7F">
            <w:pPr>
              <w:shd w:val="clear" w:color="auto" w:fill="FFFFFF"/>
              <w:spacing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Podmiotom danych przysługuje prawo wniesienia skargi do organu nadzorczego zajmującego się ochroną danych osobowych w państwie członkowskim ich zwykłego pobytu, miejsca pracy lub miejsca popełnienia domniemanego naruszenia.</w:t>
            </w:r>
          </w:p>
          <w:p w:rsidR="005B7DB1" w:rsidRPr="001B7546" w:rsidRDefault="005B7DB1" w:rsidP="00177A7F">
            <w:pPr>
              <w:shd w:val="clear" w:color="auto" w:fill="FFFFFF"/>
              <w:spacing w:before="80"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Polskim organem nadzoru jest Prezes Urzędu Ochrony Danych Osobowych z siedzibą pod adresem 00-193 Warszawa, ul. Stawki 2, adres email: kancelaria@uodo.gov.pl.</w:t>
            </w:r>
          </w:p>
        </w:tc>
      </w:tr>
      <w:tr w:rsidR="00B34A9D" w:rsidRPr="001B7546" w:rsidTr="00177A7F">
        <w:tc>
          <w:tcPr>
            <w:tcW w:w="2553" w:type="dxa"/>
            <w:vAlign w:val="center"/>
          </w:tcPr>
          <w:p w:rsidR="005B7DB1" w:rsidRPr="001B7546" w:rsidRDefault="005B7DB1" w:rsidP="00177A7F">
            <w:pPr>
              <w:shd w:val="clear" w:color="auto" w:fill="FFFFFF"/>
              <w:spacing w:before="240" w:after="240"/>
              <w:jc w:val="center"/>
              <w:rPr>
                <w:rFonts w:eastAsia="Arial Unicode MS" w:cs="Times New Roman"/>
                <w:b/>
                <w:bCs/>
                <w:color w:val="000000" w:themeColor="text1"/>
                <w:sz w:val="18"/>
                <w:szCs w:val="18"/>
                <w:lang w:eastAsia="pl-PL"/>
              </w:rPr>
            </w:pPr>
            <w:r w:rsidRPr="001B7546">
              <w:rPr>
                <w:rFonts w:eastAsia="Arial Unicode MS" w:cs="Times New Roman"/>
                <w:b/>
                <w:bCs/>
                <w:color w:val="000000" w:themeColor="text1"/>
                <w:sz w:val="18"/>
                <w:szCs w:val="18"/>
                <w:lang w:eastAsia="pl-PL"/>
              </w:rPr>
              <w:t>ŹRÓDŁO POCHODZENIA DANYCH OSOBOWYCH</w:t>
            </w:r>
          </w:p>
        </w:tc>
        <w:tc>
          <w:tcPr>
            <w:tcW w:w="6508" w:type="dxa"/>
            <w:vAlign w:val="center"/>
          </w:tcPr>
          <w:p w:rsidR="005B7DB1" w:rsidRPr="001B7546" w:rsidRDefault="005B7DB1" w:rsidP="00177A7F">
            <w:pPr>
              <w:shd w:val="clear" w:color="auto" w:fill="FFFFFF"/>
              <w:spacing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Dane osobowe pochodzą z ofert złożonych w trakcie postępowania o udzielenie zamówienia publicznego oraz z przedłożonych, na żądanie zamawiającego, oświadczeń lub dokumentów niezbędnych do przeprowadzenia postępowania.</w:t>
            </w:r>
          </w:p>
        </w:tc>
      </w:tr>
      <w:tr w:rsidR="00B34A9D" w:rsidRPr="001B7546" w:rsidTr="00177A7F">
        <w:tc>
          <w:tcPr>
            <w:tcW w:w="2553" w:type="dxa"/>
            <w:vAlign w:val="center"/>
          </w:tcPr>
          <w:p w:rsidR="005B7DB1" w:rsidRPr="001B7546" w:rsidRDefault="005B7DB1" w:rsidP="00177A7F">
            <w:pPr>
              <w:spacing w:before="240" w:after="240"/>
              <w:jc w:val="center"/>
              <w:rPr>
                <w:rFonts w:eastAsia="Arial Unicode MS" w:cs="Times New Roman"/>
                <w:b/>
                <w:bCs/>
                <w:color w:val="000000" w:themeColor="text1"/>
                <w:sz w:val="18"/>
                <w:szCs w:val="18"/>
                <w:lang w:eastAsia="pl-PL"/>
              </w:rPr>
            </w:pPr>
            <w:r w:rsidRPr="001B7546">
              <w:rPr>
                <w:rFonts w:eastAsia="Arial Unicode MS" w:cs="Times New Roman"/>
                <w:b/>
                <w:bCs/>
                <w:color w:val="000000" w:themeColor="text1"/>
                <w:sz w:val="18"/>
                <w:szCs w:val="18"/>
                <w:lang w:eastAsia="pl-PL"/>
              </w:rPr>
              <w:t>INFORMACJA O DOWOLNOŚCI LUB OBOWIĄZKU PODANIA DANYCH</w:t>
            </w:r>
          </w:p>
        </w:tc>
        <w:tc>
          <w:tcPr>
            <w:tcW w:w="6508" w:type="dxa"/>
            <w:vAlign w:val="center"/>
          </w:tcPr>
          <w:p w:rsidR="005B7DB1" w:rsidRPr="001B7546" w:rsidRDefault="005B7DB1" w:rsidP="00177A7F">
            <w:pPr>
              <w:shd w:val="clear" w:color="auto" w:fill="FFFFFF"/>
              <w:spacing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Podanie treści danych osobowych jest warunkiem koniecznym do wzięcia udziału w postępowaniu o udzielenie zamówienia publicznego. Niepodanie treści danych osobowych może skutkować wezwaniem do złożenia oświadczeń lub dokumentów niezbędnych do przeprowadzenia postępowania lub wykluczeniem z postępowania o udzielenie zamówienia publicznego.</w:t>
            </w:r>
          </w:p>
        </w:tc>
      </w:tr>
      <w:tr w:rsidR="005B7DB1" w:rsidRPr="001B7546" w:rsidTr="00177A7F">
        <w:tc>
          <w:tcPr>
            <w:tcW w:w="2553" w:type="dxa"/>
            <w:vAlign w:val="center"/>
          </w:tcPr>
          <w:p w:rsidR="005B7DB1" w:rsidRPr="001B7546" w:rsidRDefault="005B7DB1" w:rsidP="00177A7F">
            <w:pPr>
              <w:spacing w:before="240" w:after="240"/>
              <w:jc w:val="center"/>
              <w:rPr>
                <w:rFonts w:eastAsia="Arial Unicode MS" w:cs="Times New Roman"/>
                <w:b/>
                <w:bCs/>
                <w:color w:val="000000" w:themeColor="text1"/>
                <w:sz w:val="18"/>
                <w:szCs w:val="18"/>
                <w:lang w:eastAsia="pl-PL"/>
              </w:rPr>
            </w:pPr>
            <w:r w:rsidRPr="001B7546">
              <w:rPr>
                <w:rFonts w:eastAsia="Arial Unicode MS" w:cs="Times New Roman"/>
                <w:b/>
                <w:bCs/>
                <w:color w:val="000000" w:themeColor="text1"/>
                <w:sz w:val="18"/>
                <w:szCs w:val="18"/>
                <w:lang w:eastAsia="pl-PL"/>
              </w:rPr>
              <w:t>INFORMACJA O ZAUTOMATYZOWANYM PODEJMOWANIU DECYZJI ORAZ PROFILOWANIU</w:t>
            </w:r>
          </w:p>
        </w:tc>
        <w:tc>
          <w:tcPr>
            <w:tcW w:w="6508" w:type="dxa"/>
            <w:vAlign w:val="center"/>
          </w:tcPr>
          <w:p w:rsidR="005B7DB1" w:rsidRPr="001B7546" w:rsidRDefault="005B7DB1" w:rsidP="00177A7F">
            <w:pPr>
              <w:shd w:val="clear" w:color="auto" w:fill="FFFFFF"/>
              <w:spacing w:line="276" w:lineRule="auto"/>
              <w:rPr>
                <w:rFonts w:eastAsia="Arial Unicode MS" w:cs="Times New Roman"/>
                <w:color w:val="000000" w:themeColor="text1"/>
                <w:sz w:val="18"/>
                <w:szCs w:val="18"/>
                <w:lang w:eastAsia="pl-PL"/>
              </w:rPr>
            </w:pPr>
            <w:r w:rsidRPr="001B7546">
              <w:rPr>
                <w:rFonts w:eastAsia="Arial Unicode MS" w:cs="Times New Roman"/>
                <w:color w:val="000000" w:themeColor="text1"/>
                <w:sz w:val="18"/>
                <w:szCs w:val="18"/>
                <w:lang w:eastAsia="pl-PL"/>
              </w:rPr>
              <w:t>Państwa dane osobowe nie będą przedmiotem zautomatyzowanego podejmowania decyzji, w tym profilowania.</w:t>
            </w:r>
          </w:p>
        </w:tc>
      </w:tr>
    </w:tbl>
    <w:p w:rsidR="005B7DB1" w:rsidRPr="001B7546" w:rsidRDefault="005B7DB1" w:rsidP="005B7DB1">
      <w:pPr>
        <w:spacing w:line="276" w:lineRule="auto"/>
        <w:rPr>
          <w:color w:val="000000" w:themeColor="text1"/>
          <w:sz w:val="22"/>
          <w:szCs w:val="22"/>
        </w:rPr>
      </w:pPr>
    </w:p>
    <w:p w:rsidR="00135DBC" w:rsidRPr="001B7546" w:rsidRDefault="00135DBC" w:rsidP="00304EDB">
      <w:pPr>
        <w:pStyle w:val="Nagwek1"/>
      </w:pPr>
      <w:r w:rsidRPr="001B7546">
        <w:t>Wykaz załączników</w:t>
      </w:r>
    </w:p>
    <w:p w:rsidR="00135DBC" w:rsidRPr="001B7546" w:rsidRDefault="00135DBC" w:rsidP="004C3C9E">
      <w:pPr>
        <w:spacing w:line="276" w:lineRule="auto"/>
        <w:rPr>
          <w:b/>
          <w:bCs/>
          <w:smallCaps/>
          <w:color w:val="000000" w:themeColor="text1"/>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8195"/>
      </w:tblGrid>
      <w:tr w:rsidR="00B34A9D" w:rsidRPr="001B7546">
        <w:trPr>
          <w:jc w:val="center"/>
        </w:trPr>
        <w:tc>
          <w:tcPr>
            <w:tcW w:w="877" w:type="dxa"/>
          </w:tcPr>
          <w:p w:rsidR="00135DBC" w:rsidRPr="001B7546" w:rsidRDefault="00135DBC" w:rsidP="00C33E08">
            <w:pPr>
              <w:spacing w:before="60" w:line="276" w:lineRule="auto"/>
              <w:jc w:val="center"/>
              <w:rPr>
                <w:b/>
                <w:bCs/>
                <w:color w:val="000000" w:themeColor="text1"/>
              </w:rPr>
            </w:pPr>
            <w:r w:rsidRPr="001B7546">
              <w:rPr>
                <w:b/>
                <w:bCs/>
                <w:color w:val="000000" w:themeColor="text1"/>
                <w:sz w:val="22"/>
                <w:szCs w:val="22"/>
              </w:rPr>
              <w:t>Nr</w:t>
            </w:r>
          </w:p>
        </w:tc>
        <w:tc>
          <w:tcPr>
            <w:tcW w:w="8195" w:type="dxa"/>
          </w:tcPr>
          <w:p w:rsidR="00135DBC" w:rsidRPr="001B7546" w:rsidRDefault="00135DBC" w:rsidP="004C3C9E">
            <w:pPr>
              <w:spacing w:before="60" w:line="276" w:lineRule="auto"/>
              <w:rPr>
                <w:b/>
                <w:bCs/>
                <w:color w:val="000000" w:themeColor="text1"/>
              </w:rPr>
            </w:pPr>
            <w:r w:rsidRPr="001B7546">
              <w:rPr>
                <w:b/>
                <w:bCs/>
                <w:color w:val="000000" w:themeColor="text1"/>
                <w:sz w:val="22"/>
                <w:szCs w:val="22"/>
              </w:rPr>
              <w:t>Nazwa załącznika</w:t>
            </w:r>
          </w:p>
        </w:tc>
      </w:tr>
      <w:tr w:rsidR="00B34A9D" w:rsidRPr="001B7546">
        <w:trPr>
          <w:jc w:val="center"/>
        </w:trPr>
        <w:tc>
          <w:tcPr>
            <w:tcW w:w="877" w:type="dxa"/>
          </w:tcPr>
          <w:p w:rsidR="00135DBC" w:rsidRPr="001B7546" w:rsidRDefault="00135DBC" w:rsidP="00C33E08">
            <w:pPr>
              <w:spacing w:before="60" w:line="276" w:lineRule="auto"/>
              <w:jc w:val="center"/>
              <w:rPr>
                <w:bCs/>
                <w:color w:val="000000" w:themeColor="text1"/>
              </w:rPr>
            </w:pPr>
            <w:r w:rsidRPr="001B7546">
              <w:rPr>
                <w:bCs/>
                <w:color w:val="000000" w:themeColor="text1"/>
                <w:sz w:val="22"/>
                <w:szCs w:val="22"/>
              </w:rPr>
              <w:t>1.</w:t>
            </w:r>
          </w:p>
        </w:tc>
        <w:tc>
          <w:tcPr>
            <w:tcW w:w="8195" w:type="dxa"/>
          </w:tcPr>
          <w:p w:rsidR="00135DBC" w:rsidRPr="001B7546" w:rsidRDefault="00135DBC" w:rsidP="004630A8">
            <w:pPr>
              <w:spacing w:before="60" w:line="276" w:lineRule="auto"/>
              <w:rPr>
                <w:color w:val="000000" w:themeColor="text1"/>
              </w:rPr>
            </w:pPr>
            <w:r w:rsidRPr="001B7546">
              <w:rPr>
                <w:color w:val="000000" w:themeColor="text1"/>
                <w:sz w:val="22"/>
                <w:szCs w:val="22"/>
              </w:rPr>
              <w:t>Formularz ofertowy</w:t>
            </w:r>
          </w:p>
        </w:tc>
      </w:tr>
      <w:tr w:rsidR="00B34A9D" w:rsidRPr="001B7546">
        <w:trPr>
          <w:jc w:val="center"/>
        </w:trPr>
        <w:tc>
          <w:tcPr>
            <w:tcW w:w="877" w:type="dxa"/>
          </w:tcPr>
          <w:p w:rsidR="00135DBC" w:rsidRPr="001B7546" w:rsidRDefault="00135DBC" w:rsidP="00C33E08">
            <w:pPr>
              <w:spacing w:before="60" w:line="276" w:lineRule="auto"/>
              <w:jc w:val="center"/>
              <w:rPr>
                <w:bCs/>
                <w:color w:val="000000" w:themeColor="text1"/>
              </w:rPr>
            </w:pPr>
            <w:r w:rsidRPr="001B7546">
              <w:rPr>
                <w:bCs/>
                <w:color w:val="000000" w:themeColor="text1"/>
                <w:sz w:val="22"/>
                <w:szCs w:val="22"/>
              </w:rPr>
              <w:t>2.</w:t>
            </w:r>
          </w:p>
        </w:tc>
        <w:tc>
          <w:tcPr>
            <w:tcW w:w="8195" w:type="dxa"/>
          </w:tcPr>
          <w:p w:rsidR="00135DBC" w:rsidRPr="001B7546" w:rsidRDefault="00135DBC" w:rsidP="004C3C9E">
            <w:pPr>
              <w:spacing w:before="60" w:line="276" w:lineRule="auto"/>
              <w:rPr>
                <w:color w:val="000000" w:themeColor="text1"/>
              </w:rPr>
            </w:pPr>
            <w:r w:rsidRPr="001B7546">
              <w:rPr>
                <w:color w:val="000000" w:themeColor="text1"/>
                <w:sz w:val="22"/>
                <w:szCs w:val="22"/>
              </w:rPr>
              <w:t>Oświadczenie o spełnieniu warunków</w:t>
            </w:r>
          </w:p>
        </w:tc>
      </w:tr>
      <w:tr w:rsidR="00B34A9D" w:rsidRPr="001B7546">
        <w:trPr>
          <w:jc w:val="center"/>
        </w:trPr>
        <w:tc>
          <w:tcPr>
            <w:tcW w:w="877" w:type="dxa"/>
          </w:tcPr>
          <w:p w:rsidR="00135DBC" w:rsidRPr="001B7546" w:rsidRDefault="00135DBC" w:rsidP="00C33E08">
            <w:pPr>
              <w:spacing w:before="60" w:line="276" w:lineRule="auto"/>
              <w:jc w:val="center"/>
              <w:rPr>
                <w:bCs/>
                <w:color w:val="000000" w:themeColor="text1"/>
              </w:rPr>
            </w:pPr>
            <w:r w:rsidRPr="001B7546">
              <w:rPr>
                <w:bCs/>
                <w:color w:val="000000" w:themeColor="text1"/>
                <w:sz w:val="22"/>
                <w:szCs w:val="22"/>
              </w:rPr>
              <w:t>3.</w:t>
            </w:r>
          </w:p>
        </w:tc>
        <w:tc>
          <w:tcPr>
            <w:tcW w:w="8195" w:type="dxa"/>
          </w:tcPr>
          <w:p w:rsidR="00135DBC" w:rsidRPr="001B7546" w:rsidRDefault="00135DBC" w:rsidP="004C3C9E">
            <w:pPr>
              <w:spacing w:before="60" w:line="276" w:lineRule="auto"/>
              <w:rPr>
                <w:color w:val="000000" w:themeColor="text1"/>
              </w:rPr>
            </w:pPr>
            <w:r w:rsidRPr="001B7546">
              <w:rPr>
                <w:color w:val="000000" w:themeColor="text1"/>
                <w:sz w:val="22"/>
                <w:szCs w:val="22"/>
              </w:rPr>
              <w:t>Oświadczenie o braku podstaw do wykluczenia</w:t>
            </w:r>
          </w:p>
        </w:tc>
      </w:tr>
      <w:tr w:rsidR="00B34A9D" w:rsidRPr="001B7546">
        <w:trPr>
          <w:jc w:val="center"/>
        </w:trPr>
        <w:tc>
          <w:tcPr>
            <w:tcW w:w="877" w:type="dxa"/>
          </w:tcPr>
          <w:p w:rsidR="000E3134" w:rsidRPr="001B7546" w:rsidRDefault="000E3134" w:rsidP="000E3134">
            <w:pPr>
              <w:spacing w:before="60" w:line="276" w:lineRule="auto"/>
              <w:jc w:val="center"/>
              <w:rPr>
                <w:bCs/>
                <w:color w:val="000000" w:themeColor="text1"/>
              </w:rPr>
            </w:pPr>
            <w:r w:rsidRPr="001B7546">
              <w:rPr>
                <w:bCs/>
                <w:color w:val="000000" w:themeColor="text1"/>
                <w:sz w:val="22"/>
                <w:szCs w:val="22"/>
              </w:rPr>
              <w:t>4.</w:t>
            </w:r>
          </w:p>
        </w:tc>
        <w:tc>
          <w:tcPr>
            <w:tcW w:w="8195" w:type="dxa"/>
          </w:tcPr>
          <w:p w:rsidR="000E3134" w:rsidRPr="001B7546" w:rsidRDefault="00F21AC3" w:rsidP="000E3134">
            <w:pPr>
              <w:spacing w:before="60" w:line="276" w:lineRule="auto"/>
              <w:rPr>
                <w:color w:val="000000" w:themeColor="text1"/>
              </w:rPr>
            </w:pPr>
            <w:r w:rsidRPr="001B7546">
              <w:rPr>
                <w:color w:val="000000" w:themeColor="text1"/>
              </w:rPr>
              <w:t>Oświadczenie o grupie kapitałowej</w:t>
            </w:r>
          </w:p>
        </w:tc>
      </w:tr>
      <w:tr w:rsidR="00B34A9D" w:rsidRPr="001B7546">
        <w:trPr>
          <w:jc w:val="center"/>
        </w:trPr>
        <w:tc>
          <w:tcPr>
            <w:tcW w:w="877" w:type="dxa"/>
          </w:tcPr>
          <w:p w:rsidR="00435F36" w:rsidRPr="001B7546" w:rsidRDefault="00435F36" w:rsidP="00435F36">
            <w:pPr>
              <w:spacing w:before="60" w:line="276" w:lineRule="auto"/>
              <w:jc w:val="center"/>
              <w:rPr>
                <w:bCs/>
                <w:color w:val="000000" w:themeColor="text1"/>
              </w:rPr>
            </w:pPr>
            <w:r w:rsidRPr="001B7546">
              <w:rPr>
                <w:bCs/>
                <w:color w:val="000000" w:themeColor="text1"/>
                <w:sz w:val="22"/>
                <w:szCs w:val="22"/>
              </w:rPr>
              <w:t>5.</w:t>
            </w:r>
          </w:p>
        </w:tc>
        <w:tc>
          <w:tcPr>
            <w:tcW w:w="8195" w:type="dxa"/>
          </w:tcPr>
          <w:p w:rsidR="00435F36" w:rsidRPr="001B7546" w:rsidRDefault="00435F36" w:rsidP="005B7DB1">
            <w:pPr>
              <w:spacing w:before="60" w:line="276" w:lineRule="auto"/>
              <w:rPr>
                <w:color w:val="000000" w:themeColor="text1"/>
              </w:rPr>
            </w:pPr>
            <w:r w:rsidRPr="001B7546">
              <w:rPr>
                <w:color w:val="000000" w:themeColor="text1"/>
                <w:sz w:val="22"/>
                <w:szCs w:val="22"/>
              </w:rPr>
              <w:t xml:space="preserve">Oświadczenie </w:t>
            </w:r>
            <w:r w:rsidRPr="001B7546">
              <w:rPr>
                <w:rFonts w:eastAsia="EUAlbertina-Regular-Identity-H"/>
                <w:color w:val="000000" w:themeColor="text1"/>
                <w:sz w:val="22"/>
                <w:szCs w:val="22"/>
              </w:rPr>
              <w:t xml:space="preserve">o </w:t>
            </w:r>
            <w:r w:rsidRPr="001B7546">
              <w:rPr>
                <w:color w:val="000000" w:themeColor="text1"/>
                <w:sz w:val="22"/>
                <w:szCs w:val="22"/>
              </w:rPr>
              <w:t>posiadaniu umowy z Operatorem Sys</w:t>
            </w:r>
            <w:r w:rsidR="005B7DB1" w:rsidRPr="001B7546">
              <w:rPr>
                <w:color w:val="000000" w:themeColor="text1"/>
                <w:sz w:val="22"/>
                <w:szCs w:val="22"/>
              </w:rPr>
              <w:t>temu Dystrybucyjnego</w:t>
            </w:r>
          </w:p>
        </w:tc>
      </w:tr>
      <w:tr w:rsidR="00B34A9D" w:rsidRPr="001B7546">
        <w:trPr>
          <w:jc w:val="center"/>
        </w:trPr>
        <w:tc>
          <w:tcPr>
            <w:tcW w:w="877" w:type="dxa"/>
          </w:tcPr>
          <w:p w:rsidR="00435F36" w:rsidRPr="001B7546" w:rsidRDefault="00435F36" w:rsidP="00435F36">
            <w:pPr>
              <w:spacing w:before="60" w:line="276" w:lineRule="auto"/>
              <w:jc w:val="center"/>
              <w:rPr>
                <w:bCs/>
                <w:color w:val="000000" w:themeColor="text1"/>
              </w:rPr>
            </w:pPr>
            <w:r w:rsidRPr="001B7546">
              <w:rPr>
                <w:bCs/>
                <w:color w:val="000000" w:themeColor="text1"/>
                <w:sz w:val="22"/>
                <w:szCs w:val="22"/>
              </w:rPr>
              <w:t xml:space="preserve">6. </w:t>
            </w:r>
          </w:p>
        </w:tc>
        <w:tc>
          <w:tcPr>
            <w:tcW w:w="8195" w:type="dxa"/>
          </w:tcPr>
          <w:p w:rsidR="00435F36" w:rsidRPr="001B7546" w:rsidRDefault="00435F36" w:rsidP="00435F36">
            <w:pPr>
              <w:spacing w:before="60" w:line="276" w:lineRule="auto"/>
              <w:rPr>
                <w:color w:val="000000" w:themeColor="text1"/>
              </w:rPr>
            </w:pPr>
            <w:r w:rsidRPr="001B7546">
              <w:rPr>
                <w:color w:val="000000" w:themeColor="text1"/>
                <w:sz w:val="22"/>
                <w:szCs w:val="22"/>
              </w:rPr>
              <w:t>Istotne postanowienia umowy</w:t>
            </w:r>
          </w:p>
        </w:tc>
      </w:tr>
      <w:tr w:rsidR="00B34A9D" w:rsidRPr="001B7546">
        <w:trPr>
          <w:jc w:val="center"/>
        </w:trPr>
        <w:tc>
          <w:tcPr>
            <w:tcW w:w="877" w:type="dxa"/>
          </w:tcPr>
          <w:p w:rsidR="00435F36" w:rsidRPr="001B7546" w:rsidRDefault="00435F36" w:rsidP="00435F36">
            <w:pPr>
              <w:spacing w:before="60" w:line="276" w:lineRule="auto"/>
              <w:jc w:val="center"/>
              <w:rPr>
                <w:bCs/>
                <w:color w:val="000000" w:themeColor="text1"/>
              </w:rPr>
            </w:pPr>
            <w:r w:rsidRPr="001B7546">
              <w:rPr>
                <w:bCs/>
                <w:color w:val="000000" w:themeColor="text1"/>
                <w:sz w:val="22"/>
                <w:szCs w:val="22"/>
              </w:rPr>
              <w:t>7.</w:t>
            </w:r>
          </w:p>
        </w:tc>
        <w:tc>
          <w:tcPr>
            <w:tcW w:w="8195" w:type="dxa"/>
          </w:tcPr>
          <w:p w:rsidR="00435F36" w:rsidRPr="001B7546" w:rsidRDefault="00435F36" w:rsidP="00435F36">
            <w:pPr>
              <w:spacing w:before="60" w:line="276" w:lineRule="auto"/>
              <w:rPr>
                <w:color w:val="000000" w:themeColor="text1"/>
              </w:rPr>
            </w:pPr>
            <w:r w:rsidRPr="001B7546">
              <w:rPr>
                <w:color w:val="000000" w:themeColor="text1"/>
                <w:sz w:val="22"/>
                <w:szCs w:val="22"/>
              </w:rPr>
              <w:t>Szczegółowy opis przedmiotu zamówienia</w:t>
            </w:r>
          </w:p>
        </w:tc>
      </w:tr>
      <w:tr w:rsidR="005B7DB1" w:rsidRPr="001B7546">
        <w:trPr>
          <w:jc w:val="center"/>
        </w:trPr>
        <w:tc>
          <w:tcPr>
            <w:tcW w:w="877" w:type="dxa"/>
          </w:tcPr>
          <w:p w:rsidR="005B7DB1" w:rsidRPr="001B7546" w:rsidRDefault="005B7DB1" w:rsidP="00435F36">
            <w:pPr>
              <w:spacing w:before="60" w:line="276" w:lineRule="auto"/>
              <w:jc w:val="center"/>
              <w:rPr>
                <w:bCs/>
                <w:color w:val="000000" w:themeColor="text1"/>
              </w:rPr>
            </w:pPr>
            <w:r w:rsidRPr="001B7546">
              <w:rPr>
                <w:bCs/>
                <w:color w:val="000000" w:themeColor="text1"/>
                <w:sz w:val="22"/>
                <w:szCs w:val="22"/>
              </w:rPr>
              <w:t xml:space="preserve">8. </w:t>
            </w:r>
          </w:p>
        </w:tc>
        <w:tc>
          <w:tcPr>
            <w:tcW w:w="8195" w:type="dxa"/>
          </w:tcPr>
          <w:p w:rsidR="005B7DB1" w:rsidRPr="001B7546" w:rsidRDefault="005B7DB1" w:rsidP="00435F36">
            <w:pPr>
              <w:spacing w:before="60" w:line="276" w:lineRule="auto"/>
              <w:rPr>
                <w:color w:val="000000" w:themeColor="text1"/>
              </w:rPr>
            </w:pPr>
            <w:r w:rsidRPr="001B7546">
              <w:rPr>
                <w:color w:val="000000" w:themeColor="text1"/>
              </w:rPr>
              <w:t>Zobowiązanie podmiotu trzeciego</w:t>
            </w:r>
          </w:p>
        </w:tc>
      </w:tr>
    </w:tbl>
    <w:p w:rsidR="009C69CC" w:rsidRPr="001B7546" w:rsidRDefault="009C69CC">
      <w:pPr>
        <w:spacing w:line="240" w:lineRule="auto"/>
        <w:jc w:val="left"/>
        <w:rPr>
          <w:b/>
          <w:bCs/>
          <w:i/>
          <w:iCs/>
          <w:color w:val="000000" w:themeColor="text1"/>
        </w:rPr>
      </w:pPr>
    </w:p>
    <w:p w:rsidR="00EA6454" w:rsidRPr="001B7546" w:rsidRDefault="00EA6454" w:rsidP="003A48C3">
      <w:pPr>
        <w:spacing w:line="240" w:lineRule="auto"/>
        <w:jc w:val="left"/>
        <w:rPr>
          <w:bCs/>
          <w:iCs/>
          <w:color w:val="000000" w:themeColor="text1"/>
          <w:sz w:val="22"/>
          <w:szCs w:val="22"/>
        </w:rPr>
      </w:pPr>
    </w:p>
    <w:p w:rsidR="003A48C3" w:rsidRPr="001B7546" w:rsidRDefault="003A48C3">
      <w:pPr>
        <w:spacing w:line="240" w:lineRule="auto"/>
        <w:jc w:val="left"/>
        <w:rPr>
          <w:b/>
          <w:bCs/>
          <w:i/>
          <w:iCs/>
          <w:color w:val="000000" w:themeColor="text1"/>
          <w:sz w:val="22"/>
          <w:szCs w:val="22"/>
        </w:rPr>
      </w:pPr>
    </w:p>
    <w:p w:rsidR="003A48C3" w:rsidRPr="001B7546" w:rsidRDefault="003A48C3">
      <w:pPr>
        <w:spacing w:line="240" w:lineRule="auto"/>
        <w:jc w:val="left"/>
        <w:rPr>
          <w:b/>
          <w:bCs/>
          <w:i/>
          <w:iCs/>
          <w:color w:val="000000" w:themeColor="text1"/>
          <w:sz w:val="22"/>
          <w:szCs w:val="22"/>
        </w:rPr>
      </w:pPr>
    </w:p>
    <w:p w:rsidR="002D412A" w:rsidRPr="001B7546" w:rsidRDefault="002D412A">
      <w:pPr>
        <w:spacing w:line="240" w:lineRule="auto"/>
        <w:jc w:val="left"/>
        <w:rPr>
          <w:b/>
          <w:bCs/>
          <w:i/>
          <w:iCs/>
          <w:color w:val="000000" w:themeColor="text1"/>
          <w:sz w:val="22"/>
          <w:szCs w:val="22"/>
        </w:rPr>
      </w:pPr>
      <w:r w:rsidRPr="001B7546">
        <w:rPr>
          <w:b/>
          <w:bCs/>
          <w:i/>
          <w:iCs/>
          <w:color w:val="000000" w:themeColor="text1"/>
          <w:sz w:val="22"/>
          <w:szCs w:val="22"/>
        </w:rPr>
        <w:br w:type="page"/>
      </w:r>
    </w:p>
    <w:p w:rsidR="00F22D81" w:rsidRPr="001B7546" w:rsidRDefault="0098162E" w:rsidP="0098162E">
      <w:pPr>
        <w:tabs>
          <w:tab w:val="left" w:pos="5775"/>
        </w:tabs>
        <w:spacing w:line="264" w:lineRule="auto"/>
        <w:jc w:val="right"/>
        <w:rPr>
          <w:b/>
          <w:bCs/>
          <w:i/>
          <w:iCs/>
          <w:color w:val="000000" w:themeColor="text1"/>
          <w:sz w:val="22"/>
          <w:szCs w:val="22"/>
        </w:rPr>
      </w:pPr>
      <w:r w:rsidRPr="001B7546">
        <w:rPr>
          <w:b/>
          <w:bCs/>
          <w:i/>
          <w:iCs/>
          <w:color w:val="000000" w:themeColor="text1"/>
          <w:sz w:val="22"/>
          <w:szCs w:val="22"/>
        </w:rPr>
        <w:lastRenderedPageBreak/>
        <w:t>Załącznik nr 1 do SIWZ</w:t>
      </w:r>
    </w:p>
    <w:p w:rsidR="00DA6752" w:rsidRPr="001B7546" w:rsidRDefault="00DA6752" w:rsidP="0036022E">
      <w:pPr>
        <w:tabs>
          <w:tab w:val="left" w:pos="5775"/>
        </w:tabs>
        <w:spacing w:line="264" w:lineRule="auto"/>
        <w:rPr>
          <w:color w:val="000000" w:themeColor="text1"/>
          <w:sz w:val="22"/>
          <w:szCs w:val="22"/>
        </w:rPr>
      </w:pPr>
    </w:p>
    <w:p w:rsidR="00135DBC" w:rsidRPr="001B7546" w:rsidRDefault="00135DBC" w:rsidP="0036022E">
      <w:pPr>
        <w:tabs>
          <w:tab w:val="left" w:pos="5775"/>
        </w:tabs>
        <w:spacing w:line="264" w:lineRule="auto"/>
        <w:rPr>
          <w:color w:val="000000" w:themeColor="text1"/>
          <w:sz w:val="22"/>
          <w:szCs w:val="22"/>
        </w:rPr>
      </w:pPr>
      <w:r w:rsidRPr="001B7546">
        <w:rPr>
          <w:color w:val="000000" w:themeColor="text1"/>
          <w:sz w:val="22"/>
          <w:szCs w:val="22"/>
        </w:rPr>
        <w:t>………………………….</w:t>
      </w:r>
      <w:r w:rsidR="00D000FB" w:rsidRPr="001B7546">
        <w:rPr>
          <w:color w:val="000000" w:themeColor="text1"/>
          <w:sz w:val="22"/>
          <w:szCs w:val="22"/>
        </w:rPr>
        <w:t>……</w:t>
      </w:r>
    </w:p>
    <w:p w:rsidR="00135DBC" w:rsidRPr="001B7546" w:rsidRDefault="00135DBC" w:rsidP="00D000FB">
      <w:pPr>
        <w:tabs>
          <w:tab w:val="left" w:pos="5670"/>
        </w:tabs>
        <w:spacing w:line="276" w:lineRule="auto"/>
        <w:rPr>
          <w:b/>
          <w:bCs/>
          <w:color w:val="000000" w:themeColor="text1"/>
          <w:sz w:val="22"/>
          <w:szCs w:val="22"/>
        </w:rPr>
      </w:pPr>
      <w:r w:rsidRPr="001B7546">
        <w:rPr>
          <w:i/>
          <w:iCs/>
          <w:color w:val="000000" w:themeColor="text1"/>
          <w:sz w:val="18"/>
          <w:szCs w:val="18"/>
        </w:rPr>
        <w:t xml:space="preserve"> (oznaczenie Wykonawcy</w:t>
      </w:r>
      <w:r w:rsidR="00D000FB" w:rsidRPr="001B7546">
        <w:rPr>
          <w:i/>
          <w:iCs/>
          <w:color w:val="000000" w:themeColor="text1"/>
          <w:sz w:val="18"/>
          <w:szCs w:val="18"/>
        </w:rPr>
        <w:t xml:space="preserve"> - pieczęć</w:t>
      </w:r>
      <w:r w:rsidRPr="001B7546">
        <w:rPr>
          <w:i/>
          <w:iCs/>
          <w:color w:val="000000" w:themeColor="text1"/>
          <w:sz w:val="18"/>
          <w:szCs w:val="18"/>
        </w:rPr>
        <w:t>)</w:t>
      </w:r>
      <w:r w:rsidRPr="001B7546">
        <w:rPr>
          <w:i/>
          <w:iCs/>
          <w:color w:val="000000" w:themeColor="text1"/>
          <w:sz w:val="22"/>
          <w:szCs w:val="22"/>
        </w:rPr>
        <w:tab/>
      </w:r>
    </w:p>
    <w:p w:rsidR="006013F3" w:rsidRPr="001B7546" w:rsidRDefault="006013F3" w:rsidP="006013F3">
      <w:pPr>
        <w:tabs>
          <w:tab w:val="left" w:pos="5775"/>
        </w:tabs>
        <w:spacing w:line="264" w:lineRule="auto"/>
        <w:jc w:val="center"/>
        <w:rPr>
          <w:color w:val="000000" w:themeColor="text1"/>
          <w:sz w:val="22"/>
          <w:szCs w:val="22"/>
        </w:rPr>
      </w:pPr>
    </w:p>
    <w:p w:rsidR="00D000FB" w:rsidRPr="001B7546" w:rsidRDefault="00D000FB" w:rsidP="00D000FB">
      <w:pPr>
        <w:tabs>
          <w:tab w:val="left" w:pos="5775"/>
        </w:tabs>
        <w:rPr>
          <w:color w:val="000000" w:themeColor="text1"/>
          <w:sz w:val="22"/>
          <w:szCs w:val="22"/>
        </w:rPr>
      </w:pPr>
      <w:r w:rsidRPr="001B7546">
        <w:rPr>
          <w:color w:val="000000" w:themeColor="text1"/>
          <w:sz w:val="22"/>
          <w:szCs w:val="22"/>
        </w:rPr>
        <w:t>Nazwa i adres Wykonawcy:</w:t>
      </w:r>
    </w:p>
    <w:p w:rsidR="00D000FB" w:rsidRPr="001B7546" w:rsidRDefault="00D000FB" w:rsidP="00D000FB">
      <w:pPr>
        <w:tabs>
          <w:tab w:val="left" w:pos="9071"/>
        </w:tabs>
        <w:rPr>
          <w:color w:val="000000" w:themeColor="text1"/>
          <w:sz w:val="22"/>
          <w:szCs w:val="22"/>
          <w:u w:val="dotted"/>
        </w:rPr>
      </w:pPr>
      <w:r w:rsidRPr="001B7546">
        <w:rPr>
          <w:color w:val="000000" w:themeColor="text1"/>
          <w:sz w:val="22"/>
          <w:szCs w:val="22"/>
          <w:u w:val="dotted"/>
        </w:rPr>
        <w:tab/>
      </w:r>
    </w:p>
    <w:p w:rsidR="00D000FB" w:rsidRPr="001B7546" w:rsidRDefault="00D000FB" w:rsidP="00D000FB">
      <w:pPr>
        <w:tabs>
          <w:tab w:val="left" w:pos="2835"/>
          <w:tab w:val="left" w:pos="3686"/>
        </w:tabs>
        <w:rPr>
          <w:color w:val="000000" w:themeColor="text1"/>
          <w:sz w:val="22"/>
          <w:szCs w:val="22"/>
          <w:u w:val="dotted"/>
        </w:rPr>
      </w:pPr>
      <w:r w:rsidRPr="001B7546">
        <w:rPr>
          <w:color w:val="000000" w:themeColor="text1"/>
          <w:sz w:val="22"/>
          <w:szCs w:val="22"/>
        </w:rPr>
        <w:t>NIP</w:t>
      </w:r>
      <w:r w:rsidRPr="001B7546">
        <w:rPr>
          <w:color w:val="000000" w:themeColor="text1"/>
          <w:sz w:val="22"/>
          <w:szCs w:val="22"/>
          <w:u w:val="dotted"/>
        </w:rPr>
        <w:tab/>
      </w:r>
      <w:r w:rsidRPr="001B7546">
        <w:rPr>
          <w:color w:val="000000" w:themeColor="text1"/>
          <w:sz w:val="22"/>
          <w:szCs w:val="22"/>
        </w:rPr>
        <w:t>REGON</w:t>
      </w:r>
      <w:r w:rsidRPr="001B7546">
        <w:rPr>
          <w:color w:val="000000" w:themeColor="text1"/>
          <w:sz w:val="22"/>
          <w:szCs w:val="22"/>
        </w:rPr>
        <w:tab/>
      </w:r>
      <w:r w:rsidRPr="001B7546">
        <w:rPr>
          <w:color w:val="000000" w:themeColor="text1"/>
          <w:sz w:val="22"/>
          <w:szCs w:val="22"/>
          <w:u w:val="dotted"/>
        </w:rPr>
        <w:tab/>
      </w:r>
      <w:r w:rsidRPr="001B7546">
        <w:rPr>
          <w:color w:val="000000" w:themeColor="text1"/>
          <w:sz w:val="22"/>
          <w:szCs w:val="22"/>
          <w:u w:val="dotted"/>
        </w:rPr>
        <w:tab/>
      </w:r>
      <w:r w:rsidRPr="001B7546">
        <w:rPr>
          <w:color w:val="000000" w:themeColor="text1"/>
          <w:sz w:val="22"/>
          <w:szCs w:val="22"/>
          <w:u w:val="dotted"/>
        </w:rPr>
        <w:tab/>
      </w:r>
      <w:r w:rsidRPr="001B7546">
        <w:rPr>
          <w:color w:val="000000" w:themeColor="text1"/>
          <w:sz w:val="22"/>
          <w:szCs w:val="22"/>
        </w:rPr>
        <w:t>KRS</w:t>
      </w:r>
      <w:r w:rsidRPr="001B7546">
        <w:rPr>
          <w:color w:val="000000" w:themeColor="text1"/>
          <w:sz w:val="22"/>
          <w:szCs w:val="22"/>
          <w:u w:val="dotted"/>
        </w:rPr>
        <w:tab/>
      </w:r>
      <w:r w:rsidRPr="001B7546">
        <w:rPr>
          <w:color w:val="000000" w:themeColor="text1"/>
          <w:sz w:val="22"/>
          <w:szCs w:val="22"/>
          <w:u w:val="dotted"/>
        </w:rPr>
        <w:tab/>
      </w:r>
      <w:r w:rsidRPr="001B7546">
        <w:rPr>
          <w:color w:val="000000" w:themeColor="text1"/>
          <w:sz w:val="22"/>
          <w:szCs w:val="22"/>
          <w:u w:val="dotted"/>
        </w:rPr>
        <w:tab/>
      </w:r>
      <w:r w:rsidRPr="001B7546">
        <w:rPr>
          <w:color w:val="000000" w:themeColor="text1"/>
          <w:sz w:val="22"/>
          <w:szCs w:val="22"/>
          <w:u w:val="dotted"/>
        </w:rPr>
        <w:tab/>
      </w:r>
    </w:p>
    <w:p w:rsidR="00D000FB" w:rsidRPr="001B7546" w:rsidRDefault="00D000FB" w:rsidP="00D000FB">
      <w:pPr>
        <w:tabs>
          <w:tab w:val="left" w:pos="2835"/>
          <w:tab w:val="left" w:pos="9071"/>
        </w:tabs>
        <w:rPr>
          <w:color w:val="000000" w:themeColor="text1"/>
          <w:sz w:val="22"/>
          <w:szCs w:val="22"/>
          <w:u w:val="dotted"/>
        </w:rPr>
      </w:pPr>
      <w:r w:rsidRPr="001B7546">
        <w:rPr>
          <w:color w:val="000000" w:themeColor="text1"/>
          <w:sz w:val="22"/>
          <w:szCs w:val="22"/>
        </w:rPr>
        <w:t>Powiat</w:t>
      </w:r>
      <w:r w:rsidRPr="001B7546">
        <w:rPr>
          <w:color w:val="000000" w:themeColor="text1"/>
          <w:sz w:val="22"/>
          <w:szCs w:val="22"/>
          <w:u w:val="dotted"/>
        </w:rPr>
        <w:tab/>
      </w:r>
      <w:r w:rsidRPr="001B7546">
        <w:rPr>
          <w:color w:val="000000" w:themeColor="text1"/>
          <w:sz w:val="22"/>
          <w:szCs w:val="22"/>
        </w:rPr>
        <w:t>Województwo</w:t>
      </w:r>
      <w:r w:rsidRPr="001B7546">
        <w:rPr>
          <w:color w:val="000000" w:themeColor="text1"/>
          <w:sz w:val="22"/>
          <w:szCs w:val="22"/>
          <w:u w:val="dotted"/>
        </w:rPr>
        <w:tab/>
      </w:r>
    </w:p>
    <w:p w:rsidR="00D000FB" w:rsidRPr="001B7546" w:rsidRDefault="00D000FB" w:rsidP="00D000FB">
      <w:pPr>
        <w:tabs>
          <w:tab w:val="left" w:pos="9071"/>
        </w:tabs>
        <w:rPr>
          <w:color w:val="000000" w:themeColor="text1"/>
          <w:sz w:val="22"/>
          <w:szCs w:val="22"/>
        </w:rPr>
      </w:pPr>
      <w:r w:rsidRPr="001B7546">
        <w:rPr>
          <w:color w:val="000000" w:themeColor="text1"/>
          <w:sz w:val="22"/>
          <w:szCs w:val="22"/>
        </w:rPr>
        <w:t xml:space="preserve">Adres korespondencyjny (jeżeli inny niż w/w): </w:t>
      </w:r>
      <w:r w:rsidRPr="001B7546">
        <w:rPr>
          <w:color w:val="000000" w:themeColor="text1"/>
          <w:sz w:val="22"/>
          <w:szCs w:val="22"/>
          <w:u w:val="dotted"/>
        </w:rPr>
        <w:tab/>
      </w:r>
    </w:p>
    <w:p w:rsidR="00D000FB" w:rsidRPr="001B7546" w:rsidRDefault="00D000FB" w:rsidP="00D000FB">
      <w:pPr>
        <w:rPr>
          <w:color w:val="000000" w:themeColor="text1"/>
          <w:sz w:val="22"/>
          <w:szCs w:val="22"/>
        </w:rPr>
      </w:pPr>
      <w:r w:rsidRPr="001B7546">
        <w:rPr>
          <w:color w:val="000000" w:themeColor="text1"/>
          <w:sz w:val="22"/>
          <w:szCs w:val="22"/>
        </w:rPr>
        <w:t xml:space="preserve">Numer telefonu: </w:t>
      </w:r>
      <w:r w:rsidRPr="001B7546">
        <w:rPr>
          <w:color w:val="000000" w:themeColor="text1"/>
          <w:sz w:val="22"/>
          <w:szCs w:val="22"/>
          <w:u w:val="dotted"/>
        </w:rPr>
        <w:tab/>
      </w:r>
      <w:r w:rsidRPr="001B7546">
        <w:rPr>
          <w:color w:val="000000" w:themeColor="text1"/>
          <w:sz w:val="22"/>
          <w:szCs w:val="22"/>
          <w:u w:val="dotted"/>
        </w:rPr>
        <w:tab/>
      </w:r>
      <w:r w:rsidRPr="001B7546">
        <w:rPr>
          <w:color w:val="000000" w:themeColor="text1"/>
          <w:sz w:val="22"/>
          <w:szCs w:val="22"/>
        </w:rPr>
        <w:t xml:space="preserve">Numer faksu: </w:t>
      </w:r>
      <w:r w:rsidRPr="001B7546">
        <w:rPr>
          <w:color w:val="000000" w:themeColor="text1"/>
          <w:sz w:val="22"/>
          <w:szCs w:val="22"/>
          <w:u w:val="dotted"/>
        </w:rPr>
        <w:tab/>
      </w:r>
      <w:r w:rsidRPr="001B7546">
        <w:rPr>
          <w:color w:val="000000" w:themeColor="text1"/>
          <w:sz w:val="22"/>
          <w:szCs w:val="22"/>
          <w:u w:val="dotted"/>
        </w:rPr>
        <w:tab/>
      </w:r>
      <w:r w:rsidRPr="001B7546">
        <w:rPr>
          <w:color w:val="000000" w:themeColor="text1"/>
          <w:sz w:val="22"/>
          <w:szCs w:val="22"/>
          <w:u w:val="dotted"/>
        </w:rPr>
        <w:tab/>
      </w:r>
    </w:p>
    <w:p w:rsidR="00D000FB" w:rsidRPr="001B7546" w:rsidRDefault="00D000FB" w:rsidP="00D000FB">
      <w:pPr>
        <w:tabs>
          <w:tab w:val="left" w:pos="5775"/>
        </w:tabs>
        <w:rPr>
          <w:color w:val="000000" w:themeColor="text1"/>
          <w:sz w:val="22"/>
          <w:szCs w:val="22"/>
          <w:u w:val="dotted"/>
        </w:rPr>
      </w:pPr>
      <w:r w:rsidRPr="001B7546">
        <w:rPr>
          <w:color w:val="000000" w:themeColor="text1"/>
          <w:sz w:val="22"/>
          <w:szCs w:val="22"/>
        </w:rPr>
        <w:t xml:space="preserve">e-mail </w:t>
      </w:r>
      <w:r w:rsidRPr="001B7546">
        <w:rPr>
          <w:color w:val="000000" w:themeColor="text1"/>
          <w:sz w:val="22"/>
          <w:szCs w:val="22"/>
          <w:u w:val="dotted"/>
        </w:rPr>
        <w:tab/>
      </w:r>
    </w:p>
    <w:p w:rsidR="00D000FB" w:rsidRPr="001B7546" w:rsidRDefault="00D000FB" w:rsidP="00D000FB">
      <w:pPr>
        <w:tabs>
          <w:tab w:val="left" w:pos="5775"/>
        </w:tabs>
        <w:spacing w:line="264" w:lineRule="auto"/>
        <w:rPr>
          <w:color w:val="000000" w:themeColor="text1"/>
          <w:sz w:val="22"/>
          <w:szCs w:val="22"/>
        </w:rPr>
      </w:pPr>
      <w:r w:rsidRPr="001B7546">
        <w:rPr>
          <w:color w:val="000000" w:themeColor="text1"/>
          <w:sz w:val="22"/>
          <w:szCs w:val="22"/>
        </w:rPr>
        <w:t>Osoba do kontaktu:</w:t>
      </w:r>
      <w:r w:rsidRPr="001B7546">
        <w:rPr>
          <w:color w:val="000000" w:themeColor="text1"/>
          <w:sz w:val="22"/>
          <w:szCs w:val="22"/>
          <w:u w:val="dotted"/>
        </w:rPr>
        <w:tab/>
      </w:r>
    </w:p>
    <w:p w:rsidR="00D000FB" w:rsidRPr="001B7546" w:rsidRDefault="00D000FB" w:rsidP="006013F3">
      <w:pPr>
        <w:tabs>
          <w:tab w:val="left" w:pos="5775"/>
        </w:tabs>
        <w:spacing w:line="264" w:lineRule="auto"/>
        <w:jc w:val="center"/>
        <w:rPr>
          <w:color w:val="000000" w:themeColor="text1"/>
          <w:sz w:val="22"/>
          <w:szCs w:val="22"/>
        </w:rPr>
      </w:pPr>
    </w:p>
    <w:p w:rsidR="00D000FB" w:rsidRPr="001B7546" w:rsidRDefault="00D000FB" w:rsidP="006013F3">
      <w:pPr>
        <w:tabs>
          <w:tab w:val="left" w:pos="5775"/>
        </w:tabs>
        <w:spacing w:line="264" w:lineRule="auto"/>
        <w:jc w:val="center"/>
        <w:rPr>
          <w:color w:val="000000" w:themeColor="text1"/>
          <w:sz w:val="22"/>
          <w:szCs w:val="22"/>
        </w:rPr>
      </w:pPr>
    </w:p>
    <w:p w:rsidR="006013F3" w:rsidRPr="001B7546" w:rsidRDefault="006013F3" w:rsidP="006013F3">
      <w:pPr>
        <w:tabs>
          <w:tab w:val="left" w:pos="5775"/>
        </w:tabs>
        <w:spacing w:line="264" w:lineRule="auto"/>
        <w:jc w:val="center"/>
        <w:rPr>
          <w:b/>
          <w:color w:val="000000" w:themeColor="text1"/>
          <w:sz w:val="22"/>
          <w:szCs w:val="22"/>
        </w:rPr>
      </w:pPr>
      <w:r w:rsidRPr="001B7546">
        <w:rPr>
          <w:b/>
          <w:color w:val="000000" w:themeColor="text1"/>
          <w:sz w:val="22"/>
          <w:szCs w:val="22"/>
        </w:rPr>
        <w:t xml:space="preserve">OFERTA </w:t>
      </w:r>
    </w:p>
    <w:p w:rsidR="006013F3" w:rsidRPr="001B7546" w:rsidRDefault="006013F3" w:rsidP="006013F3">
      <w:pPr>
        <w:tabs>
          <w:tab w:val="left" w:pos="5775"/>
        </w:tabs>
        <w:spacing w:line="264" w:lineRule="auto"/>
        <w:jc w:val="center"/>
        <w:rPr>
          <w:b/>
          <w:color w:val="000000" w:themeColor="text1"/>
          <w:sz w:val="22"/>
          <w:szCs w:val="22"/>
        </w:rPr>
      </w:pPr>
      <w:r w:rsidRPr="001B7546">
        <w:rPr>
          <w:b/>
          <w:color w:val="000000" w:themeColor="text1"/>
          <w:sz w:val="22"/>
          <w:szCs w:val="22"/>
        </w:rPr>
        <w:t xml:space="preserve">DO </w:t>
      </w:r>
    </w:p>
    <w:p w:rsidR="006013F3" w:rsidRPr="001B7546" w:rsidRDefault="006013F3" w:rsidP="006013F3">
      <w:pPr>
        <w:tabs>
          <w:tab w:val="left" w:pos="5775"/>
        </w:tabs>
        <w:spacing w:line="264" w:lineRule="auto"/>
        <w:jc w:val="center"/>
        <w:rPr>
          <w:b/>
          <w:caps/>
          <w:color w:val="000000" w:themeColor="text1"/>
          <w:sz w:val="22"/>
          <w:szCs w:val="22"/>
        </w:rPr>
      </w:pPr>
      <w:r w:rsidRPr="001B7546">
        <w:rPr>
          <w:b/>
          <w:caps/>
          <w:color w:val="000000" w:themeColor="text1"/>
          <w:sz w:val="22"/>
          <w:szCs w:val="22"/>
        </w:rPr>
        <w:t>GmiNY Błażowa</w:t>
      </w:r>
    </w:p>
    <w:p w:rsidR="00135DBC" w:rsidRPr="001B7546" w:rsidRDefault="006013F3" w:rsidP="006013F3">
      <w:pPr>
        <w:tabs>
          <w:tab w:val="left" w:pos="5775"/>
        </w:tabs>
        <w:spacing w:line="264" w:lineRule="auto"/>
        <w:jc w:val="center"/>
        <w:rPr>
          <w:b/>
          <w:caps/>
          <w:color w:val="000000" w:themeColor="text1"/>
          <w:sz w:val="22"/>
          <w:szCs w:val="22"/>
        </w:rPr>
      </w:pPr>
      <w:r w:rsidRPr="001B7546">
        <w:rPr>
          <w:b/>
          <w:caps/>
          <w:color w:val="000000" w:themeColor="text1"/>
          <w:sz w:val="22"/>
          <w:szCs w:val="22"/>
        </w:rPr>
        <w:t>Plac Jana Pawła II 1, 36-030 Błażowa</w:t>
      </w:r>
    </w:p>
    <w:p w:rsidR="006013F3" w:rsidRPr="001B7546" w:rsidRDefault="006013F3" w:rsidP="006013F3">
      <w:pPr>
        <w:tabs>
          <w:tab w:val="left" w:pos="5775"/>
        </w:tabs>
        <w:spacing w:line="264" w:lineRule="auto"/>
        <w:jc w:val="center"/>
        <w:rPr>
          <w:caps/>
          <w:color w:val="000000" w:themeColor="text1"/>
          <w:sz w:val="22"/>
          <w:szCs w:val="22"/>
        </w:rPr>
      </w:pPr>
    </w:p>
    <w:p w:rsidR="00D000FB" w:rsidRPr="001B7546" w:rsidRDefault="00EA6454" w:rsidP="00491C0A">
      <w:pPr>
        <w:tabs>
          <w:tab w:val="left" w:pos="5775"/>
        </w:tabs>
        <w:spacing w:line="240" w:lineRule="auto"/>
        <w:rPr>
          <w:color w:val="000000" w:themeColor="text1"/>
          <w:sz w:val="22"/>
          <w:szCs w:val="22"/>
        </w:rPr>
      </w:pPr>
      <w:r w:rsidRPr="001B7546">
        <w:rPr>
          <w:color w:val="000000" w:themeColor="text1"/>
          <w:sz w:val="22"/>
          <w:szCs w:val="22"/>
        </w:rPr>
        <w:t>Nawiązując do postępowania</w:t>
      </w:r>
      <w:r w:rsidR="00135DBC" w:rsidRPr="001B7546">
        <w:rPr>
          <w:color w:val="000000" w:themeColor="text1"/>
          <w:sz w:val="22"/>
          <w:szCs w:val="22"/>
        </w:rPr>
        <w:t xml:space="preserve"> o udzielenie zamówienia publicznego w trybie przetargu nieograniczonego na zadanie p.n. </w:t>
      </w:r>
    </w:p>
    <w:p w:rsidR="0027597B" w:rsidRPr="001B7546" w:rsidRDefault="0027597B" w:rsidP="00491C0A">
      <w:pPr>
        <w:tabs>
          <w:tab w:val="left" w:pos="5775"/>
        </w:tabs>
        <w:spacing w:line="240" w:lineRule="auto"/>
        <w:rPr>
          <w:color w:val="000000" w:themeColor="text1"/>
          <w:sz w:val="22"/>
          <w:szCs w:val="22"/>
        </w:rPr>
      </w:pPr>
    </w:p>
    <w:p w:rsidR="00D000FB" w:rsidRPr="001B7546" w:rsidRDefault="008F056D" w:rsidP="00A901E0">
      <w:pPr>
        <w:tabs>
          <w:tab w:val="left" w:pos="5775"/>
        </w:tabs>
        <w:spacing w:line="240" w:lineRule="auto"/>
        <w:jc w:val="center"/>
        <w:rPr>
          <w:b/>
          <w:bCs/>
          <w:color w:val="000000" w:themeColor="text1"/>
          <w:sz w:val="22"/>
          <w:szCs w:val="22"/>
        </w:rPr>
      </w:pPr>
      <w:r w:rsidRPr="001B7546">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27597B" w:rsidRPr="001B7546" w:rsidRDefault="0027597B" w:rsidP="00D000FB">
      <w:pPr>
        <w:tabs>
          <w:tab w:val="left" w:pos="5775"/>
        </w:tabs>
        <w:spacing w:line="264" w:lineRule="auto"/>
        <w:rPr>
          <w:bCs/>
          <w:color w:val="000000" w:themeColor="text1"/>
          <w:sz w:val="22"/>
          <w:szCs w:val="22"/>
        </w:rPr>
      </w:pPr>
    </w:p>
    <w:p w:rsidR="00D000FB" w:rsidRPr="001B7546" w:rsidRDefault="00D000FB" w:rsidP="004A4A76">
      <w:pPr>
        <w:tabs>
          <w:tab w:val="left" w:pos="5775"/>
        </w:tabs>
        <w:spacing w:line="264" w:lineRule="auto"/>
        <w:rPr>
          <w:bCs/>
          <w:color w:val="000000" w:themeColor="text1"/>
          <w:sz w:val="22"/>
          <w:szCs w:val="22"/>
        </w:rPr>
      </w:pPr>
      <w:r w:rsidRPr="001B7546">
        <w:rPr>
          <w:bCs/>
          <w:color w:val="000000" w:themeColor="text1"/>
          <w:sz w:val="22"/>
          <w:szCs w:val="22"/>
        </w:rPr>
        <w:t>oferujemy wykonanie zamówienia zgodnie z opisem przedmiotu zamówienia i na warunkac</w:t>
      </w:r>
      <w:r w:rsidR="004A4A76" w:rsidRPr="001B7546">
        <w:rPr>
          <w:bCs/>
          <w:color w:val="000000" w:themeColor="text1"/>
          <w:sz w:val="22"/>
          <w:szCs w:val="22"/>
        </w:rPr>
        <w:t>h płatności określonych w SIWZ:</w:t>
      </w:r>
    </w:p>
    <w:p w:rsidR="0011223B" w:rsidRPr="001B7546" w:rsidRDefault="0011223B" w:rsidP="00482AC7">
      <w:pPr>
        <w:tabs>
          <w:tab w:val="left" w:pos="5775"/>
        </w:tabs>
        <w:spacing w:before="240"/>
        <w:jc w:val="left"/>
        <w:rPr>
          <w:b/>
          <w:bCs/>
          <w:color w:val="000000" w:themeColor="text1"/>
          <w:sz w:val="22"/>
          <w:szCs w:val="22"/>
        </w:rPr>
      </w:pPr>
    </w:p>
    <w:p w:rsidR="00E73EF5" w:rsidRPr="001B7546" w:rsidRDefault="00E73EF5" w:rsidP="00B42344">
      <w:pPr>
        <w:pStyle w:val="Akapitzlist"/>
        <w:numPr>
          <w:ilvl w:val="3"/>
          <w:numId w:val="22"/>
        </w:numPr>
        <w:tabs>
          <w:tab w:val="left" w:pos="5775"/>
        </w:tabs>
        <w:spacing w:before="240"/>
        <w:ind w:left="567"/>
        <w:jc w:val="left"/>
        <w:rPr>
          <w:bCs/>
          <w:color w:val="000000" w:themeColor="text1"/>
          <w:sz w:val="22"/>
          <w:szCs w:val="22"/>
        </w:rPr>
      </w:pPr>
      <w:r w:rsidRPr="001B7546">
        <w:rPr>
          <w:bCs/>
          <w:color w:val="000000" w:themeColor="text1"/>
          <w:sz w:val="22"/>
          <w:szCs w:val="22"/>
        </w:rPr>
        <w:t>Cena netto</w:t>
      </w:r>
      <w:r w:rsidR="00ED3220" w:rsidRPr="001B7546">
        <w:rPr>
          <w:bCs/>
          <w:color w:val="000000" w:themeColor="text1"/>
          <w:sz w:val="22"/>
          <w:szCs w:val="22"/>
        </w:rPr>
        <w:t xml:space="preserve"> za sprzedaż energii elektrycznej</w:t>
      </w:r>
      <w:r w:rsidRPr="001B7546">
        <w:rPr>
          <w:bCs/>
          <w:color w:val="000000" w:themeColor="text1"/>
          <w:sz w:val="22"/>
          <w:szCs w:val="22"/>
        </w:rPr>
        <w:t xml:space="preserve">: </w:t>
      </w:r>
      <w:r w:rsidRPr="001B7546">
        <w:rPr>
          <w:b/>
          <w:bCs/>
          <w:color w:val="000000" w:themeColor="text1"/>
          <w:sz w:val="22"/>
          <w:szCs w:val="22"/>
        </w:rPr>
        <w:t>………………… zł</w:t>
      </w:r>
    </w:p>
    <w:p w:rsidR="00ED3220" w:rsidRPr="001B7546" w:rsidRDefault="00ED3220" w:rsidP="00B42344">
      <w:pPr>
        <w:pStyle w:val="Akapitzlist"/>
        <w:numPr>
          <w:ilvl w:val="3"/>
          <w:numId w:val="22"/>
        </w:numPr>
        <w:tabs>
          <w:tab w:val="left" w:pos="5775"/>
        </w:tabs>
        <w:spacing w:before="240"/>
        <w:ind w:left="567"/>
        <w:jc w:val="left"/>
        <w:rPr>
          <w:bCs/>
          <w:color w:val="000000" w:themeColor="text1"/>
          <w:sz w:val="22"/>
          <w:szCs w:val="22"/>
        </w:rPr>
      </w:pPr>
      <w:r w:rsidRPr="001B7546">
        <w:rPr>
          <w:bCs/>
          <w:color w:val="000000" w:themeColor="text1"/>
          <w:sz w:val="22"/>
          <w:szCs w:val="22"/>
        </w:rPr>
        <w:t xml:space="preserve">Cena netto za dystrybucję energii elektrycznej: </w:t>
      </w:r>
      <w:r w:rsidRPr="001B7546">
        <w:rPr>
          <w:b/>
          <w:bCs/>
          <w:color w:val="000000" w:themeColor="text1"/>
          <w:sz w:val="22"/>
          <w:szCs w:val="22"/>
        </w:rPr>
        <w:t>………………… zł</w:t>
      </w:r>
    </w:p>
    <w:p w:rsidR="0011223B" w:rsidRPr="001B7546" w:rsidRDefault="0011223B" w:rsidP="00ED3220">
      <w:pPr>
        <w:tabs>
          <w:tab w:val="left" w:pos="5775"/>
        </w:tabs>
        <w:spacing w:before="240"/>
        <w:jc w:val="left"/>
        <w:rPr>
          <w:bCs/>
          <w:color w:val="000000" w:themeColor="text1"/>
          <w:sz w:val="22"/>
          <w:szCs w:val="22"/>
        </w:rPr>
      </w:pPr>
      <w:r w:rsidRPr="001B7546">
        <w:rPr>
          <w:bCs/>
          <w:color w:val="000000" w:themeColor="text1"/>
          <w:sz w:val="22"/>
          <w:szCs w:val="22"/>
        </w:rPr>
        <w:t xml:space="preserve">Razem cena netto </w:t>
      </w:r>
      <w:r w:rsidRPr="001B7546">
        <w:rPr>
          <w:b/>
          <w:bCs/>
          <w:color w:val="000000" w:themeColor="text1"/>
          <w:sz w:val="22"/>
          <w:szCs w:val="22"/>
        </w:rPr>
        <w:t>……………… zł</w:t>
      </w:r>
    </w:p>
    <w:p w:rsidR="00E73EF5" w:rsidRPr="001B7546" w:rsidRDefault="00E73EF5" w:rsidP="00482AC7">
      <w:pPr>
        <w:tabs>
          <w:tab w:val="left" w:pos="5775"/>
        </w:tabs>
        <w:spacing w:before="240"/>
        <w:jc w:val="left"/>
        <w:rPr>
          <w:bCs/>
          <w:color w:val="000000" w:themeColor="text1"/>
          <w:sz w:val="22"/>
          <w:szCs w:val="22"/>
        </w:rPr>
      </w:pPr>
      <w:r w:rsidRPr="001B7546">
        <w:rPr>
          <w:bCs/>
          <w:color w:val="000000" w:themeColor="text1"/>
          <w:sz w:val="22"/>
          <w:szCs w:val="22"/>
        </w:rPr>
        <w:t>Podatek VAT</w:t>
      </w:r>
      <w:r w:rsidR="00B42344" w:rsidRPr="001B7546">
        <w:rPr>
          <w:bCs/>
          <w:color w:val="000000" w:themeColor="text1"/>
          <w:sz w:val="22"/>
          <w:szCs w:val="22"/>
        </w:rPr>
        <w:t xml:space="preserve"> …………</w:t>
      </w:r>
      <w:r w:rsidRPr="001B7546">
        <w:rPr>
          <w:bCs/>
          <w:color w:val="000000" w:themeColor="text1"/>
          <w:sz w:val="22"/>
          <w:szCs w:val="22"/>
        </w:rPr>
        <w:t xml:space="preserve"> % </w:t>
      </w:r>
      <w:r w:rsidRPr="001B7546">
        <w:rPr>
          <w:b/>
          <w:bCs/>
          <w:color w:val="000000" w:themeColor="text1"/>
          <w:sz w:val="22"/>
          <w:szCs w:val="22"/>
        </w:rPr>
        <w:t>…………… zł</w:t>
      </w:r>
    </w:p>
    <w:p w:rsidR="00482AC7" w:rsidRPr="001B7546" w:rsidRDefault="00482AC7" w:rsidP="00482AC7">
      <w:pPr>
        <w:tabs>
          <w:tab w:val="left" w:pos="5775"/>
        </w:tabs>
        <w:spacing w:before="240"/>
        <w:jc w:val="left"/>
        <w:rPr>
          <w:color w:val="000000" w:themeColor="text1"/>
          <w:sz w:val="22"/>
          <w:szCs w:val="22"/>
          <w:u w:val="dotted"/>
        </w:rPr>
      </w:pPr>
      <w:r w:rsidRPr="001B7546">
        <w:rPr>
          <w:b/>
          <w:bCs/>
          <w:color w:val="000000" w:themeColor="text1"/>
          <w:sz w:val="22"/>
          <w:szCs w:val="22"/>
        </w:rPr>
        <w:t xml:space="preserve">Cena </w:t>
      </w:r>
      <w:r w:rsidR="00C0075A" w:rsidRPr="001B7546">
        <w:rPr>
          <w:b/>
          <w:bCs/>
          <w:color w:val="000000" w:themeColor="text1"/>
          <w:sz w:val="22"/>
          <w:szCs w:val="22"/>
        </w:rPr>
        <w:t>brutto</w:t>
      </w:r>
      <w:r w:rsidRPr="001B7546">
        <w:rPr>
          <w:bCs/>
          <w:color w:val="000000" w:themeColor="text1"/>
          <w:sz w:val="22"/>
          <w:szCs w:val="22"/>
        </w:rPr>
        <w:t>:</w:t>
      </w:r>
      <w:r w:rsidRPr="001B7546">
        <w:rPr>
          <w:b/>
          <w:color w:val="000000" w:themeColor="text1"/>
          <w:sz w:val="22"/>
          <w:szCs w:val="22"/>
          <w:u w:val="dotted"/>
        </w:rPr>
        <w:tab/>
      </w:r>
      <w:r w:rsidRPr="001B7546">
        <w:rPr>
          <w:b/>
          <w:color w:val="000000" w:themeColor="text1"/>
          <w:sz w:val="22"/>
          <w:szCs w:val="22"/>
          <w:u w:val="dotted"/>
        </w:rPr>
        <w:tab/>
        <w:t xml:space="preserve"> zł</w:t>
      </w:r>
    </w:p>
    <w:p w:rsidR="00021526" w:rsidRPr="001B7546" w:rsidRDefault="00021526" w:rsidP="00482AC7">
      <w:pPr>
        <w:tabs>
          <w:tab w:val="left" w:pos="5775"/>
        </w:tabs>
        <w:spacing w:before="240"/>
        <w:jc w:val="left"/>
        <w:rPr>
          <w:color w:val="000000" w:themeColor="text1"/>
          <w:sz w:val="22"/>
          <w:szCs w:val="22"/>
        </w:rPr>
      </w:pPr>
      <w:r w:rsidRPr="001B7546">
        <w:rPr>
          <w:b/>
          <w:bCs/>
          <w:color w:val="000000" w:themeColor="text1"/>
          <w:sz w:val="22"/>
          <w:szCs w:val="22"/>
        </w:rPr>
        <w:t>Cena brutto oferty słownie</w:t>
      </w:r>
      <w:r w:rsidRPr="001B7546">
        <w:rPr>
          <w:color w:val="000000" w:themeColor="text1"/>
          <w:sz w:val="22"/>
          <w:szCs w:val="22"/>
          <w:u w:val="dotted"/>
        </w:rPr>
        <w:tab/>
      </w:r>
      <w:r w:rsidRPr="001B7546">
        <w:rPr>
          <w:color w:val="000000" w:themeColor="text1"/>
          <w:sz w:val="22"/>
          <w:szCs w:val="22"/>
          <w:u w:val="dotted"/>
        </w:rPr>
        <w:tab/>
      </w:r>
      <w:r w:rsidRPr="001B7546">
        <w:rPr>
          <w:color w:val="000000" w:themeColor="text1"/>
          <w:sz w:val="22"/>
          <w:szCs w:val="22"/>
          <w:u w:val="dotted"/>
        </w:rPr>
        <w:tab/>
        <w:t>złotych ………/100</w:t>
      </w:r>
    </w:p>
    <w:p w:rsidR="00351BC5" w:rsidRPr="001B7546" w:rsidRDefault="00351BC5">
      <w:pPr>
        <w:spacing w:line="240" w:lineRule="auto"/>
        <w:jc w:val="left"/>
        <w:rPr>
          <w:b/>
          <w:bCs/>
          <w:color w:val="000000" w:themeColor="text1"/>
          <w:sz w:val="22"/>
          <w:szCs w:val="22"/>
        </w:rPr>
      </w:pPr>
    </w:p>
    <w:p w:rsidR="00296612" w:rsidRPr="001B7546" w:rsidRDefault="00296612">
      <w:pPr>
        <w:spacing w:line="240" w:lineRule="auto"/>
        <w:jc w:val="left"/>
        <w:rPr>
          <w:b/>
          <w:b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296612" w:rsidRPr="001B7546" w:rsidTr="00177A7F">
        <w:tc>
          <w:tcPr>
            <w:tcW w:w="4605" w:type="dxa"/>
          </w:tcPr>
          <w:p w:rsidR="00296612" w:rsidRPr="001B7546" w:rsidRDefault="00296612" w:rsidP="00177A7F">
            <w:pPr>
              <w:tabs>
                <w:tab w:val="left" w:pos="5775"/>
              </w:tabs>
              <w:spacing w:line="240" w:lineRule="auto"/>
              <w:jc w:val="center"/>
              <w:rPr>
                <w:color w:val="000000" w:themeColor="text1"/>
              </w:rPr>
            </w:pPr>
          </w:p>
          <w:p w:rsidR="00296612" w:rsidRPr="001B7546" w:rsidRDefault="00296612" w:rsidP="00177A7F">
            <w:pPr>
              <w:tabs>
                <w:tab w:val="left" w:pos="5775"/>
              </w:tabs>
              <w:spacing w:line="240" w:lineRule="auto"/>
              <w:jc w:val="center"/>
              <w:rPr>
                <w:color w:val="000000" w:themeColor="text1"/>
              </w:rPr>
            </w:pPr>
          </w:p>
          <w:p w:rsidR="00296612" w:rsidRPr="001B7546" w:rsidRDefault="00296612" w:rsidP="00177A7F">
            <w:pPr>
              <w:tabs>
                <w:tab w:val="left" w:pos="5775"/>
              </w:tabs>
              <w:spacing w:line="240" w:lineRule="auto"/>
              <w:jc w:val="center"/>
              <w:rPr>
                <w:color w:val="000000" w:themeColor="text1"/>
              </w:rPr>
            </w:pPr>
            <w:r w:rsidRPr="001B7546">
              <w:rPr>
                <w:color w:val="000000" w:themeColor="text1"/>
              </w:rPr>
              <w:t>.........................................................</w:t>
            </w:r>
          </w:p>
          <w:p w:rsidR="00296612" w:rsidRPr="001B7546" w:rsidRDefault="00296612" w:rsidP="00177A7F">
            <w:pPr>
              <w:tabs>
                <w:tab w:val="left" w:pos="5775"/>
              </w:tabs>
              <w:spacing w:line="240" w:lineRule="auto"/>
              <w:jc w:val="center"/>
              <w:rPr>
                <w:color w:val="000000" w:themeColor="text1"/>
                <w:sz w:val="18"/>
                <w:szCs w:val="18"/>
              </w:rPr>
            </w:pPr>
            <w:r w:rsidRPr="001B7546">
              <w:rPr>
                <w:color w:val="000000" w:themeColor="text1"/>
                <w:sz w:val="18"/>
                <w:szCs w:val="18"/>
              </w:rPr>
              <w:t>(miejscowość, data)</w:t>
            </w:r>
          </w:p>
        </w:tc>
        <w:tc>
          <w:tcPr>
            <w:tcW w:w="4605" w:type="dxa"/>
          </w:tcPr>
          <w:p w:rsidR="00296612" w:rsidRPr="001B7546" w:rsidRDefault="00296612" w:rsidP="00177A7F">
            <w:pPr>
              <w:tabs>
                <w:tab w:val="left" w:pos="5775"/>
              </w:tabs>
              <w:spacing w:line="240" w:lineRule="auto"/>
              <w:jc w:val="center"/>
              <w:rPr>
                <w:color w:val="000000" w:themeColor="text1"/>
              </w:rPr>
            </w:pPr>
          </w:p>
          <w:p w:rsidR="00296612" w:rsidRPr="001B7546" w:rsidRDefault="00296612" w:rsidP="00177A7F">
            <w:pPr>
              <w:tabs>
                <w:tab w:val="left" w:pos="5775"/>
              </w:tabs>
              <w:spacing w:line="240" w:lineRule="auto"/>
              <w:jc w:val="center"/>
              <w:rPr>
                <w:color w:val="000000" w:themeColor="text1"/>
              </w:rPr>
            </w:pPr>
          </w:p>
          <w:p w:rsidR="00296612" w:rsidRPr="001B7546" w:rsidRDefault="00296612" w:rsidP="00177A7F">
            <w:pPr>
              <w:tabs>
                <w:tab w:val="left" w:pos="5775"/>
              </w:tabs>
              <w:spacing w:line="240" w:lineRule="auto"/>
              <w:jc w:val="center"/>
              <w:rPr>
                <w:color w:val="000000" w:themeColor="text1"/>
              </w:rPr>
            </w:pPr>
            <w:r w:rsidRPr="001B7546">
              <w:rPr>
                <w:color w:val="000000" w:themeColor="text1"/>
              </w:rPr>
              <w:t>................................................................</w:t>
            </w:r>
          </w:p>
          <w:p w:rsidR="00296612" w:rsidRPr="001B7546" w:rsidRDefault="00296612" w:rsidP="00177A7F">
            <w:pPr>
              <w:tabs>
                <w:tab w:val="left" w:pos="5775"/>
              </w:tabs>
              <w:spacing w:line="240" w:lineRule="auto"/>
              <w:jc w:val="center"/>
              <w:rPr>
                <w:color w:val="000000" w:themeColor="text1"/>
                <w:sz w:val="18"/>
                <w:szCs w:val="18"/>
              </w:rPr>
            </w:pPr>
            <w:r w:rsidRPr="001B7546">
              <w:rPr>
                <w:color w:val="000000" w:themeColor="text1"/>
                <w:sz w:val="18"/>
                <w:szCs w:val="18"/>
              </w:rPr>
              <w:t xml:space="preserve">(pieczątka i podpis osoby uprawnionej do </w:t>
            </w:r>
            <w:r w:rsidRPr="001B7546">
              <w:rPr>
                <w:color w:val="000000" w:themeColor="text1"/>
                <w:sz w:val="18"/>
                <w:szCs w:val="18"/>
              </w:rPr>
              <w:br/>
              <w:t>reprezentowania Wykonawcy)</w:t>
            </w:r>
          </w:p>
        </w:tc>
      </w:tr>
    </w:tbl>
    <w:p w:rsidR="0011223B" w:rsidRPr="00B34A9D" w:rsidRDefault="0011223B">
      <w:pPr>
        <w:spacing w:line="240" w:lineRule="auto"/>
        <w:jc w:val="left"/>
        <w:rPr>
          <w:color w:val="FF0000"/>
          <w:sz w:val="22"/>
          <w:szCs w:val="22"/>
        </w:rPr>
      </w:pPr>
    </w:p>
    <w:p w:rsidR="0011223B" w:rsidRPr="00B34A9D" w:rsidRDefault="0011223B">
      <w:pPr>
        <w:spacing w:line="240" w:lineRule="auto"/>
        <w:jc w:val="left"/>
        <w:rPr>
          <w:color w:val="FF0000"/>
          <w:sz w:val="22"/>
          <w:szCs w:val="22"/>
        </w:rPr>
        <w:sectPr w:rsidR="0011223B" w:rsidRPr="00B34A9D" w:rsidSect="00E9219C">
          <w:headerReference w:type="even" r:id="rId17"/>
          <w:headerReference w:type="default" r:id="rId18"/>
          <w:footerReference w:type="even" r:id="rId19"/>
          <w:footerReference w:type="default" r:id="rId20"/>
          <w:headerReference w:type="first" r:id="rId21"/>
          <w:footerReference w:type="first" r:id="rId22"/>
          <w:pgSz w:w="11906" w:h="16838" w:code="9"/>
          <w:pgMar w:top="1100" w:right="1134" w:bottom="709" w:left="1701" w:header="568" w:footer="0" w:gutter="0"/>
          <w:cols w:space="708"/>
          <w:titlePg/>
          <w:docGrid w:linePitch="360"/>
        </w:sectPr>
      </w:pPr>
    </w:p>
    <w:p w:rsidR="0011223B" w:rsidRPr="001B7546" w:rsidRDefault="00C12BB1" w:rsidP="00B42344">
      <w:pPr>
        <w:pStyle w:val="Akapitzlist"/>
        <w:numPr>
          <w:ilvl w:val="0"/>
          <w:numId w:val="65"/>
        </w:numPr>
        <w:spacing w:line="240" w:lineRule="auto"/>
        <w:ind w:left="709"/>
        <w:jc w:val="left"/>
        <w:rPr>
          <w:color w:val="000000" w:themeColor="text1"/>
          <w:sz w:val="22"/>
          <w:szCs w:val="22"/>
        </w:rPr>
      </w:pPr>
      <w:r w:rsidRPr="001B7546">
        <w:rPr>
          <w:color w:val="000000" w:themeColor="text1"/>
          <w:sz w:val="22"/>
          <w:szCs w:val="22"/>
        </w:rPr>
        <w:lastRenderedPageBreak/>
        <w:t>Wyliczenie ceny netto</w:t>
      </w:r>
      <w:r w:rsidR="00870D01">
        <w:rPr>
          <w:color w:val="000000" w:themeColor="text1"/>
          <w:sz w:val="22"/>
          <w:szCs w:val="22"/>
        </w:rPr>
        <w:t xml:space="preserve"> i brutto</w:t>
      </w:r>
      <w:r w:rsidRPr="001B7546">
        <w:rPr>
          <w:color w:val="000000" w:themeColor="text1"/>
          <w:sz w:val="22"/>
          <w:szCs w:val="22"/>
        </w:rPr>
        <w:t xml:space="preserve"> za sprzedaż energii elektrycznej:</w:t>
      </w:r>
    </w:p>
    <w:p w:rsidR="00C12BB1" w:rsidRPr="00B34A9D" w:rsidRDefault="00C12BB1">
      <w:pPr>
        <w:spacing w:line="240" w:lineRule="auto"/>
        <w:jc w:val="left"/>
        <w:rPr>
          <w:color w:val="FF0000"/>
          <w:sz w:val="22"/>
          <w:szCs w:val="22"/>
        </w:rPr>
      </w:pPr>
    </w:p>
    <w:tbl>
      <w:tblPr>
        <w:tblW w:w="9340" w:type="dxa"/>
        <w:jc w:val="center"/>
        <w:tblLayout w:type="fixed"/>
        <w:tblCellMar>
          <w:left w:w="70" w:type="dxa"/>
          <w:right w:w="70" w:type="dxa"/>
        </w:tblCellMar>
        <w:tblLook w:val="0000"/>
      </w:tblPr>
      <w:tblGrid>
        <w:gridCol w:w="457"/>
        <w:gridCol w:w="1323"/>
        <w:gridCol w:w="1334"/>
        <w:gridCol w:w="1559"/>
        <w:gridCol w:w="1643"/>
        <w:gridCol w:w="1418"/>
        <w:gridCol w:w="1606"/>
      </w:tblGrid>
      <w:tr w:rsidR="00870D01" w:rsidRPr="00B34A9D" w:rsidTr="00870D01">
        <w:trPr>
          <w:trHeight w:val="1781"/>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870D01" w:rsidRPr="001B7546" w:rsidRDefault="00870D01" w:rsidP="00296612">
            <w:pPr>
              <w:spacing w:line="276" w:lineRule="auto"/>
              <w:jc w:val="center"/>
              <w:rPr>
                <w:color w:val="000000" w:themeColor="text1"/>
                <w:sz w:val="20"/>
                <w:szCs w:val="20"/>
                <w:lang w:eastAsia="pl-PL"/>
              </w:rPr>
            </w:pPr>
            <w:r w:rsidRPr="001B7546">
              <w:rPr>
                <w:color w:val="000000" w:themeColor="text1"/>
                <w:sz w:val="20"/>
                <w:szCs w:val="20"/>
                <w:lang w:eastAsia="pl-PL"/>
              </w:rPr>
              <w:t>Lp.</w:t>
            </w:r>
          </w:p>
        </w:tc>
        <w:tc>
          <w:tcPr>
            <w:tcW w:w="1323" w:type="dxa"/>
            <w:tcBorders>
              <w:top w:val="single" w:sz="4" w:space="0" w:color="auto"/>
              <w:left w:val="nil"/>
              <w:bottom w:val="single" w:sz="4" w:space="0" w:color="auto"/>
              <w:right w:val="single" w:sz="4" w:space="0" w:color="auto"/>
            </w:tcBorders>
            <w:vAlign w:val="center"/>
          </w:tcPr>
          <w:p w:rsidR="00870D01" w:rsidRPr="001B7546" w:rsidRDefault="00870D01" w:rsidP="00296612">
            <w:pPr>
              <w:spacing w:line="276" w:lineRule="auto"/>
              <w:jc w:val="center"/>
              <w:rPr>
                <w:color w:val="000000" w:themeColor="text1"/>
                <w:sz w:val="20"/>
                <w:szCs w:val="20"/>
                <w:lang w:eastAsia="pl-PL"/>
              </w:rPr>
            </w:pPr>
            <w:r w:rsidRPr="001B7546">
              <w:rPr>
                <w:color w:val="000000" w:themeColor="text1"/>
                <w:sz w:val="20"/>
                <w:szCs w:val="20"/>
                <w:lang w:eastAsia="pl-PL"/>
              </w:rPr>
              <w:t>Grupa taryfowa</w:t>
            </w:r>
          </w:p>
        </w:tc>
        <w:tc>
          <w:tcPr>
            <w:tcW w:w="1334" w:type="dxa"/>
            <w:tcBorders>
              <w:top w:val="single" w:sz="4" w:space="0" w:color="auto"/>
              <w:left w:val="nil"/>
              <w:bottom w:val="single" w:sz="4" w:space="0" w:color="auto"/>
              <w:right w:val="single" w:sz="4" w:space="0" w:color="auto"/>
            </w:tcBorders>
            <w:vAlign w:val="center"/>
          </w:tcPr>
          <w:p w:rsidR="00870D01" w:rsidRPr="001B7546" w:rsidRDefault="00870D01" w:rsidP="00296612">
            <w:pPr>
              <w:spacing w:line="276" w:lineRule="auto"/>
              <w:jc w:val="center"/>
              <w:rPr>
                <w:color w:val="000000" w:themeColor="text1"/>
                <w:sz w:val="20"/>
                <w:szCs w:val="20"/>
                <w:lang w:eastAsia="pl-PL"/>
              </w:rPr>
            </w:pPr>
            <w:r w:rsidRPr="001B7546">
              <w:rPr>
                <w:color w:val="000000" w:themeColor="text1"/>
                <w:sz w:val="20"/>
                <w:szCs w:val="20"/>
                <w:lang w:eastAsia="pl-PL"/>
              </w:rPr>
              <w:t>Łączna ilość PPE w danej grupie taryfowej na dzień złożenia oferty</w:t>
            </w:r>
          </w:p>
        </w:tc>
        <w:tc>
          <w:tcPr>
            <w:tcW w:w="1559" w:type="dxa"/>
            <w:tcBorders>
              <w:top w:val="single" w:sz="4" w:space="0" w:color="auto"/>
              <w:left w:val="single" w:sz="4" w:space="0" w:color="auto"/>
              <w:bottom w:val="single" w:sz="4" w:space="0" w:color="auto"/>
              <w:right w:val="single" w:sz="4" w:space="0" w:color="auto"/>
            </w:tcBorders>
            <w:vAlign w:val="center"/>
          </w:tcPr>
          <w:p w:rsidR="00870D01" w:rsidRPr="001B7546" w:rsidRDefault="00870D01" w:rsidP="00296612">
            <w:pPr>
              <w:spacing w:line="276" w:lineRule="auto"/>
              <w:jc w:val="center"/>
              <w:rPr>
                <w:b/>
                <w:bCs/>
                <w:color w:val="000000" w:themeColor="text1"/>
                <w:sz w:val="20"/>
                <w:szCs w:val="20"/>
                <w:lang w:eastAsia="pl-PL"/>
              </w:rPr>
            </w:pPr>
            <w:r w:rsidRPr="001B7546">
              <w:rPr>
                <w:color w:val="000000" w:themeColor="text1"/>
                <w:sz w:val="20"/>
                <w:szCs w:val="20"/>
                <w:lang w:eastAsia="pl-PL"/>
              </w:rPr>
              <w:t xml:space="preserve">Szacunkowe zużycie energii [kWh] w okresie </w:t>
            </w:r>
            <w:r w:rsidRPr="001B7546">
              <w:rPr>
                <w:b/>
                <w:color w:val="000000" w:themeColor="text1"/>
                <w:sz w:val="20"/>
                <w:szCs w:val="20"/>
                <w:lang w:eastAsia="pl-PL"/>
              </w:rPr>
              <w:t>od 01.01.2021 do 31.12.2021</w:t>
            </w:r>
          </w:p>
          <w:p w:rsidR="00870D01" w:rsidRPr="001B7546" w:rsidRDefault="00870D01" w:rsidP="00296612">
            <w:pPr>
              <w:spacing w:line="276" w:lineRule="auto"/>
              <w:jc w:val="center"/>
              <w:rPr>
                <w:color w:val="000000" w:themeColor="text1"/>
                <w:sz w:val="20"/>
                <w:szCs w:val="20"/>
                <w:lang w:eastAsia="pl-PL"/>
              </w:rPr>
            </w:pPr>
          </w:p>
        </w:tc>
        <w:tc>
          <w:tcPr>
            <w:tcW w:w="1643" w:type="dxa"/>
            <w:tcBorders>
              <w:top w:val="single" w:sz="4" w:space="0" w:color="auto"/>
              <w:left w:val="single" w:sz="4" w:space="0" w:color="auto"/>
              <w:bottom w:val="single" w:sz="4" w:space="0" w:color="auto"/>
              <w:right w:val="single" w:sz="4" w:space="0" w:color="auto"/>
            </w:tcBorders>
            <w:vAlign w:val="center"/>
          </w:tcPr>
          <w:p w:rsidR="00870D01" w:rsidRPr="001B7546" w:rsidRDefault="00870D01" w:rsidP="00296612">
            <w:pPr>
              <w:spacing w:line="276" w:lineRule="auto"/>
              <w:jc w:val="center"/>
              <w:rPr>
                <w:bCs/>
                <w:color w:val="000000" w:themeColor="text1"/>
                <w:sz w:val="20"/>
                <w:szCs w:val="20"/>
                <w:lang w:eastAsia="pl-PL"/>
              </w:rPr>
            </w:pPr>
            <w:r w:rsidRPr="001B7546">
              <w:rPr>
                <w:bCs/>
                <w:color w:val="000000" w:themeColor="text1"/>
                <w:sz w:val="20"/>
                <w:szCs w:val="20"/>
                <w:lang w:eastAsia="pl-PL"/>
              </w:rPr>
              <w:t>Cena</w:t>
            </w:r>
          </w:p>
          <w:p w:rsidR="00870D01" w:rsidRPr="001B7546" w:rsidRDefault="00870D01" w:rsidP="00296612">
            <w:pPr>
              <w:spacing w:line="276" w:lineRule="auto"/>
              <w:jc w:val="center"/>
              <w:rPr>
                <w:bCs/>
                <w:color w:val="000000" w:themeColor="text1"/>
                <w:sz w:val="20"/>
                <w:szCs w:val="20"/>
                <w:lang w:eastAsia="pl-PL"/>
              </w:rPr>
            </w:pPr>
            <w:r w:rsidRPr="001B7546">
              <w:rPr>
                <w:bCs/>
                <w:color w:val="000000" w:themeColor="text1"/>
                <w:sz w:val="20"/>
                <w:szCs w:val="20"/>
                <w:lang w:eastAsia="pl-PL"/>
              </w:rPr>
              <w:t>jednostkowa netto</w:t>
            </w:r>
          </w:p>
          <w:p w:rsidR="00870D01" w:rsidRPr="001B7546" w:rsidRDefault="00870D01" w:rsidP="00296612">
            <w:pPr>
              <w:spacing w:line="276" w:lineRule="auto"/>
              <w:jc w:val="center"/>
              <w:rPr>
                <w:b/>
                <w:bCs/>
                <w:color w:val="000000" w:themeColor="text1"/>
                <w:sz w:val="20"/>
                <w:szCs w:val="20"/>
                <w:lang w:eastAsia="pl-PL"/>
              </w:rPr>
            </w:pPr>
            <w:r w:rsidRPr="001B7546">
              <w:rPr>
                <w:b/>
                <w:bCs/>
                <w:color w:val="000000" w:themeColor="text1"/>
                <w:sz w:val="20"/>
                <w:szCs w:val="20"/>
                <w:lang w:eastAsia="pl-PL"/>
              </w:rPr>
              <w:t xml:space="preserve"> [zł/kWh]</w:t>
            </w:r>
          </w:p>
          <w:p w:rsidR="00870D01" w:rsidRPr="001B7546" w:rsidRDefault="00870D01" w:rsidP="00296612">
            <w:pPr>
              <w:spacing w:line="276" w:lineRule="auto"/>
              <w:jc w:val="center"/>
              <w:rPr>
                <w:bCs/>
                <w:color w:val="000000" w:themeColor="text1"/>
                <w:sz w:val="20"/>
                <w:szCs w:val="20"/>
                <w:lang w:eastAsia="pl-PL"/>
              </w:rPr>
            </w:pPr>
            <w:r w:rsidRPr="001B7546">
              <w:rPr>
                <w:bCs/>
                <w:color w:val="000000" w:themeColor="text1"/>
                <w:sz w:val="20"/>
                <w:szCs w:val="20"/>
                <w:lang w:eastAsia="pl-PL"/>
              </w:rPr>
              <w:t>w formacie 0,0000 zł</w:t>
            </w:r>
          </w:p>
        </w:tc>
        <w:tc>
          <w:tcPr>
            <w:tcW w:w="1418" w:type="dxa"/>
            <w:tcBorders>
              <w:top w:val="single" w:sz="4" w:space="0" w:color="auto"/>
              <w:left w:val="single" w:sz="4" w:space="0" w:color="auto"/>
              <w:bottom w:val="single" w:sz="4" w:space="0" w:color="auto"/>
              <w:right w:val="single" w:sz="4" w:space="0" w:color="auto"/>
            </w:tcBorders>
            <w:noWrap/>
            <w:vAlign w:val="center"/>
          </w:tcPr>
          <w:p w:rsidR="00870D01" w:rsidRPr="001B7546" w:rsidRDefault="00870D01" w:rsidP="00296612">
            <w:pPr>
              <w:spacing w:line="276" w:lineRule="auto"/>
              <w:jc w:val="center"/>
              <w:rPr>
                <w:b/>
                <w:bCs/>
                <w:color w:val="000000" w:themeColor="text1"/>
                <w:sz w:val="20"/>
                <w:szCs w:val="20"/>
                <w:lang w:eastAsia="pl-PL"/>
              </w:rPr>
            </w:pPr>
            <w:r w:rsidRPr="001B7546">
              <w:rPr>
                <w:b/>
                <w:bCs/>
                <w:color w:val="000000" w:themeColor="text1"/>
                <w:sz w:val="20"/>
                <w:szCs w:val="20"/>
                <w:lang w:eastAsia="pl-PL"/>
              </w:rPr>
              <w:t xml:space="preserve">Wartość energii </w:t>
            </w:r>
          </w:p>
          <w:p w:rsidR="00870D01" w:rsidRPr="001B7546" w:rsidRDefault="00870D01" w:rsidP="00296612">
            <w:pPr>
              <w:spacing w:line="276" w:lineRule="auto"/>
              <w:jc w:val="center"/>
              <w:rPr>
                <w:b/>
                <w:bCs/>
                <w:color w:val="000000" w:themeColor="text1"/>
                <w:sz w:val="20"/>
                <w:szCs w:val="20"/>
                <w:lang w:eastAsia="pl-PL"/>
              </w:rPr>
            </w:pPr>
            <w:r w:rsidRPr="001B7546">
              <w:rPr>
                <w:b/>
                <w:bCs/>
                <w:color w:val="000000" w:themeColor="text1"/>
                <w:sz w:val="20"/>
                <w:szCs w:val="20"/>
                <w:lang w:eastAsia="pl-PL"/>
              </w:rPr>
              <w:t>netto</w:t>
            </w:r>
          </w:p>
          <w:p w:rsidR="00870D01" w:rsidRPr="001B7546" w:rsidRDefault="00870D01" w:rsidP="00296612">
            <w:pPr>
              <w:spacing w:line="276" w:lineRule="auto"/>
              <w:jc w:val="center"/>
              <w:rPr>
                <w:b/>
                <w:bCs/>
                <w:color w:val="000000" w:themeColor="text1"/>
                <w:sz w:val="20"/>
                <w:szCs w:val="20"/>
                <w:lang w:eastAsia="pl-PL"/>
              </w:rPr>
            </w:pPr>
            <w:r w:rsidRPr="001B7546">
              <w:rPr>
                <w:b/>
                <w:bCs/>
                <w:color w:val="000000" w:themeColor="text1"/>
                <w:sz w:val="20"/>
                <w:szCs w:val="20"/>
                <w:lang w:eastAsia="pl-PL"/>
              </w:rPr>
              <w:t>razem</w:t>
            </w:r>
          </w:p>
          <w:p w:rsidR="00870D01" w:rsidRPr="001B7546" w:rsidRDefault="00870D01" w:rsidP="00296612">
            <w:pPr>
              <w:spacing w:line="276" w:lineRule="auto"/>
              <w:jc w:val="center"/>
              <w:rPr>
                <w:b/>
                <w:bCs/>
                <w:color w:val="000000" w:themeColor="text1"/>
                <w:sz w:val="20"/>
                <w:szCs w:val="20"/>
                <w:lang w:eastAsia="pl-PL"/>
              </w:rPr>
            </w:pPr>
            <w:r w:rsidRPr="001B7546">
              <w:rPr>
                <w:b/>
                <w:bCs/>
                <w:color w:val="000000" w:themeColor="text1"/>
                <w:sz w:val="20"/>
                <w:szCs w:val="20"/>
                <w:lang w:eastAsia="pl-PL"/>
              </w:rPr>
              <w:t>[zł]</w:t>
            </w:r>
          </w:p>
        </w:tc>
        <w:tc>
          <w:tcPr>
            <w:tcW w:w="1606" w:type="dxa"/>
            <w:tcBorders>
              <w:top w:val="single" w:sz="4" w:space="0" w:color="auto"/>
              <w:left w:val="nil"/>
              <w:bottom w:val="single" w:sz="4" w:space="0" w:color="auto"/>
              <w:right w:val="single" w:sz="4" w:space="0" w:color="auto"/>
            </w:tcBorders>
            <w:vAlign w:val="center"/>
          </w:tcPr>
          <w:p w:rsidR="00A94DF2" w:rsidRDefault="00A94DF2" w:rsidP="00A94DF2">
            <w:pPr>
              <w:spacing w:line="276" w:lineRule="auto"/>
              <w:jc w:val="center"/>
              <w:rPr>
                <w:b/>
                <w:bCs/>
                <w:color w:val="000000" w:themeColor="text1"/>
                <w:sz w:val="20"/>
                <w:szCs w:val="20"/>
                <w:lang w:eastAsia="pl-PL"/>
              </w:rPr>
            </w:pPr>
            <w:r>
              <w:rPr>
                <w:b/>
                <w:bCs/>
                <w:color w:val="000000" w:themeColor="text1"/>
                <w:sz w:val="20"/>
                <w:szCs w:val="20"/>
                <w:lang w:eastAsia="pl-PL"/>
              </w:rPr>
              <w:t>Wartość brutto</w:t>
            </w:r>
          </w:p>
          <w:p w:rsidR="00870D01" w:rsidRPr="001B7546" w:rsidRDefault="00870D01" w:rsidP="00A94DF2">
            <w:pPr>
              <w:spacing w:line="276" w:lineRule="auto"/>
              <w:jc w:val="center"/>
              <w:rPr>
                <w:b/>
                <w:bCs/>
                <w:color w:val="000000" w:themeColor="text1"/>
                <w:sz w:val="20"/>
                <w:szCs w:val="20"/>
                <w:lang w:eastAsia="pl-PL"/>
              </w:rPr>
            </w:pPr>
            <w:r w:rsidRPr="001B7546">
              <w:rPr>
                <w:b/>
                <w:bCs/>
                <w:color w:val="000000" w:themeColor="text1"/>
                <w:sz w:val="20"/>
                <w:szCs w:val="20"/>
                <w:lang w:eastAsia="pl-PL"/>
              </w:rPr>
              <w:t>[zł]</w:t>
            </w:r>
          </w:p>
        </w:tc>
      </w:tr>
      <w:tr w:rsidR="00870D01" w:rsidRPr="00B34A9D" w:rsidTr="00870D01">
        <w:trPr>
          <w:trHeight w:val="883"/>
          <w:jc w:val="center"/>
        </w:trPr>
        <w:tc>
          <w:tcPr>
            <w:tcW w:w="45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70D01" w:rsidRPr="001B7546" w:rsidRDefault="00870D01" w:rsidP="00296612">
            <w:pPr>
              <w:spacing w:line="276" w:lineRule="auto"/>
              <w:jc w:val="center"/>
              <w:rPr>
                <w:b/>
                <w:color w:val="000000" w:themeColor="text1"/>
                <w:sz w:val="20"/>
                <w:szCs w:val="20"/>
                <w:lang w:eastAsia="pl-PL"/>
              </w:rPr>
            </w:pPr>
          </w:p>
        </w:tc>
        <w:tc>
          <w:tcPr>
            <w:tcW w:w="1323" w:type="dxa"/>
            <w:tcBorders>
              <w:top w:val="single" w:sz="4" w:space="0" w:color="auto"/>
              <w:left w:val="nil"/>
              <w:bottom w:val="single" w:sz="4" w:space="0" w:color="auto"/>
              <w:right w:val="single" w:sz="4" w:space="0" w:color="auto"/>
            </w:tcBorders>
            <w:shd w:val="clear" w:color="auto" w:fill="E0E0E0"/>
            <w:vAlign w:val="center"/>
          </w:tcPr>
          <w:p w:rsidR="00870D01" w:rsidRPr="001B7546" w:rsidRDefault="00870D01" w:rsidP="00296612">
            <w:pPr>
              <w:spacing w:line="276" w:lineRule="auto"/>
              <w:jc w:val="center"/>
              <w:rPr>
                <w:b/>
                <w:color w:val="000000" w:themeColor="text1"/>
                <w:sz w:val="20"/>
                <w:szCs w:val="20"/>
                <w:lang w:eastAsia="pl-PL"/>
              </w:rPr>
            </w:pPr>
            <w:r w:rsidRPr="001B7546">
              <w:rPr>
                <w:b/>
                <w:color w:val="000000" w:themeColor="text1"/>
                <w:sz w:val="20"/>
                <w:szCs w:val="20"/>
                <w:lang w:eastAsia="pl-PL"/>
              </w:rPr>
              <w:t>[1]</w:t>
            </w:r>
          </w:p>
        </w:tc>
        <w:tc>
          <w:tcPr>
            <w:tcW w:w="1334" w:type="dxa"/>
            <w:tcBorders>
              <w:top w:val="single" w:sz="4" w:space="0" w:color="auto"/>
              <w:left w:val="nil"/>
              <w:bottom w:val="single" w:sz="4" w:space="0" w:color="auto"/>
              <w:right w:val="single" w:sz="4" w:space="0" w:color="auto"/>
            </w:tcBorders>
            <w:shd w:val="clear" w:color="auto" w:fill="E0E0E0"/>
            <w:vAlign w:val="center"/>
          </w:tcPr>
          <w:p w:rsidR="00870D01" w:rsidRPr="001B7546" w:rsidRDefault="00870D01" w:rsidP="00296612">
            <w:pPr>
              <w:spacing w:line="276" w:lineRule="auto"/>
              <w:jc w:val="center"/>
              <w:rPr>
                <w:b/>
                <w:color w:val="000000" w:themeColor="text1"/>
                <w:sz w:val="20"/>
                <w:szCs w:val="20"/>
                <w:lang w:eastAsia="pl-PL"/>
              </w:rPr>
            </w:pPr>
            <w:r w:rsidRPr="001B7546">
              <w:rPr>
                <w:b/>
                <w:color w:val="000000" w:themeColor="text1"/>
                <w:sz w:val="20"/>
                <w:szCs w:val="20"/>
                <w:lang w:eastAsia="pl-PL"/>
              </w:rPr>
              <w:t>[2]</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870D01" w:rsidRPr="001B7546" w:rsidRDefault="00870D01" w:rsidP="00296612">
            <w:pPr>
              <w:spacing w:line="276" w:lineRule="auto"/>
              <w:jc w:val="center"/>
              <w:rPr>
                <w:b/>
                <w:color w:val="000000" w:themeColor="text1"/>
                <w:sz w:val="20"/>
                <w:szCs w:val="20"/>
                <w:lang w:eastAsia="pl-PL"/>
              </w:rPr>
            </w:pPr>
            <w:r w:rsidRPr="001B7546">
              <w:rPr>
                <w:b/>
                <w:color w:val="000000" w:themeColor="text1"/>
                <w:sz w:val="20"/>
                <w:szCs w:val="20"/>
                <w:lang w:eastAsia="pl-PL"/>
              </w:rPr>
              <w:t>[3]</w:t>
            </w:r>
          </w:p>
        </w:tc>
        <w:tc>
          <w:tcPr>
            <w:tcW w:w="1643" w:type="dxa"/>
            <w:tcBorders>
              <w:top w:val="single" w:sz="4" w:space="0" w:color="auto"/>
              <w:left w:val="single" w:sz="4" w:space="0" w:color="auto"/>
              <w:bottom w:val="single" w:sz="4" w:space="0" w:color="auto"/>
              <w:right w:val="single" w:sz="4" w:space="0" w:color="auto"/>
            </w:tcBorders>
            <w:shd w:val="clear" w:color="auto" w:fill="E0E0E0"/>
            <w:vAlign w:val="center"/>
          </w:tcPr>
          <w:p w:rsidR="00870D01" w:rsidRPr="001B7546" w:rsidRDefault="00870D01" w:rsidP="00296612">
            <w:pPr>
              <w:spacing w:line="276" w:lineRule="auto"/>
              <w:jc w:val="center"/>
              <w:rPr>
                <w:b/>
                <w:bCs/>
                <w:color w:val="000000" w:themeColor="text1"/>
                <w:sz w:val="20"/>
                <w:szCs w:val="20"/>
                <w:lang w:eastAsia="pl-PL"/>
              </w:rPr>
            </w:pPr>
            <w:r w:rsidRPr="001B7546">
              <w:rPr>
                <w:b/>
                <w:bCs/>
                <w:color w:val="000000" w:themeColor="text1"/>
                <w:sz w:val="20"/>
                <w:szCs w:val="20"/>
                <w:lang w:eastAsia="pl-PL"/>
              </w:rPr>
              <w:t>[4]</w:t>
            </w:r>
          </w:p>
        </w:tc>
        <w:tc>
          <w:tcPr>
            <w:tcW w:w="141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70D01" w:rsidRPr="001B7546" w:rsidRDefault="00870D01" w:rsidP="00296612">
            <w:pPr>
              <w:spacing w:line="276" w:lineRule="auto"/>
              <w:jc w:val="center"/>
              <w:rPr>
                <w:b/>
                <w:bCs/>
                <w:color w:val="000000" w:themeColor="text1"/>
                <w:sz w:val="20"/>
                <w:szCs w:val="20"/>
                <w:lang w:eastAsia="pl-PL"/>
              </w:rPr>
            </w:pPr>
            <w:r w:rsidRPr="001B7546">
              <w:rPr>
                <w:b/>
                <w:bCs/>
                <w:color w:val="000000" w:themeColor="text1"/>
                <w:sz w:val="20"/>
                <w:szCs w:val="20"/>
                <w:lang w:eastAsia="pl-PL"/>
              </w:rPr>
              <w:t>[5]=[3]*[4]</w:t>
            </w:r>
          </w:p>
        </w:tc>
        <w:tc>
          <w:tcPr>
            <w:tcW w:w="1606" w:type="dxa"/>
            <w:tcBorders>
              <w:top w:val="single" w:sz="4" w:space="0" w:color="auto"/>
              <w:left w:val="nil"/>
              <w:bottom w:val="single" w:sz="4" w:space="0" w:color="auto"/>
              <w:right w:val="single" w:sz="4" w:space="0" w:color="auto"/>
            </w:tcBorders>
            <w:shd w:val="clear" w:color="auto" w:fill="E0E0E0"/>
            <w:vAlign w:val="center"/>
          </w:tcPr>
          <w:p w:rsidR="00870D01" w:rsidRPr="001B7546" w:rsidRDefault="00870D01" w:rsidP="00A94DF2">
            <w:pPr>
              <w:spacing w:line="276" w:lineRule="auto"/>
              <w:jc w:val="center"/>
              <w:rPr>
                <w:b/>
                <w:bCs/>
                <w:color w:val="000000" w:themeColor="text1"/>
                <w:sz w:val="20"/>
                <w:szCs w:val="20"/>
                <w:lang w:eastAsia="pl-PL"/>
              </w:rPr>
            </w:pPr>
            <w:r w:rsidRPr="001B7546">
              <w:rPr>
                <w:b/>
                <w:bCs/>
                <w:color w:val="000000" w:themeColor="text1"/>
                <w:sz w:val="20"/>
                <w:szCs w:val="20"/>
                <w:lang w:eastAsia="pl-PL"/>
              </w:rPr>
              <w:t>[</w:t>
            </w:r>
            <w:r w:rsidR="00A94DF2">
              <w:rPr>
                <w:b/>
                <w:bCs/>
                <w:color w:val="000000" w:themeColor="text1"/>
                <w:sz w:val="20"/>
                <w:szCs w:val="20"/>
                <w:lang w:eastAsia="pl-PL"/>
              </w:rPr>
              <w:t>6]=[5</w:t>
            </w:r>
            <w:r w:rsidRPr="001B7546">
              <w:rPr>
                <w:b/>
                <w:bCs/>
                <w:color w:val="000000" w:themeColor="text1"/>
                <w:sz w:val="20"/>
                <w:szCs w:val="20"/>
                <w:lang w:eastAsia="pl-PL"/>
              </w:rPr>
              <w:t>]*1,23</w:t>
            </w:r>
          </w:p>
        </w:tc>
      </w:tr>
      <w:tr w:rsidR="00870D01" w:rsidRPr="00B34A9D" w:rsidTr="00870D01">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870D01" w:rsidRPr="0041667A" w:rsidRDefault="00870D01" w:rsidP="00296612">
            <w:pPr>
              <w:spacing w:line="276" w:lineRule="auto"/>
              <w:jc w:val="center"/>
              <w:rPr>
                <w:color w:val="000000" w:themeColor="text1"/>
                <w:sz w:val="20"/>
                <w:szCs w:val="20"/>
                <w:lang w:eastAsia="pl-PL"/>
              </w:rPr>
            </w:pPr>
            <w:r w:rsidRPr="0041667A">
              <w:rPr>
                <w:color w:val="000000" w:themeColor="text1"/>
                <w:sz w:val="20"/>
                <w:szCs w:val="20"/>
                <w:lang w:eastAsia="pl-PL"/>
              </w:rPr>
              <w:t>1</w:t>
            </w:r>
          </w:p>
        </w:tc>
        <w:tc>
          <w:tcPr>
            <w:tcW w:w="1323" w:type="dxa"/>
            <w:tcBorders>
              <w:top w:val="nil"/>
              <w:left w:val="nil"/>
              <w:bottom w:val="single" w:sz="4" w:space="0" w:color="auto"/>
              <w:right w:val="single" w:sz="4" w:space="0" w:color="auto"/>
            </w:tcBorders>
            <w:noWrap/>
            <w:vAlign w:val="center"/>
          </w:tcPr>
          <w:p w:rsidR="00870D01" w:rsidRPr="0041667A" w:rsidRDefault="00870D01" w:rsidP="00296612">
            <w:pPr>
              <w:spacing w:line="276" w:lineRule="auto"/>
              <w:jc w:val="center"/>
              <w:rPr>
                <w:b/>
                <w:color w:val="000000" w:themeColor="text1"/>
                <w:sz w:val="20"/>
                <w:szCs w:val="20"/>
                <w:lang w:eastAsia="pl-PL"/>
              </w:rPr>
            </w:pPr>
            <w:r w:rsidRPr="0041667A">
              <w:rPr>
                <w:b/>
                <w:color w:val="000000" w:themeColor="text1"/>
                <w:sz w:val="20"/>
                <w:szCs w:val="20"/>
                <w:lang w:eastAsia="pl-PL"/>
              </w:rPr>
              <w:t>C11</w:t>
            </w:r>
          </w:p>
        </w:tc>
        <w:tc>
          <w:tcPr>
            <w:tcW w:w="1334" w:type="dxa"/>
            <w:tcBorders>
              <w:top w:val="single" w:sz="4" w:space="0" w:color="auto"/>
              <w:left w:val="nil"/>
              <w:bottom w:val="single" w:sz="4" w:space="0" w:color="auto"/>
              <w:right w:val="single" w:sz="4" w:space="0" w:color="auto"/>
            </w:tcBorders>
            <w:vAlign w:val="center"/>
          </w:tcPr>
          <w:p w:rsidR="00870D01" w:rsidRPr="0041667A" w:rsidRDefault="00870D01" w:rsidP="00296612">
            <w:pPr>
              <w:spacing w:line="276" w:lineRule="auto"/>
              <w:jc w:val="center"/>
              <w:rPr>
                <w:color w:val="000000" w:themeColor="text1"/>
                <w:lang w:eastAsia="pl-PL"/>
              </w:rPr>
            </w:pPr>
            <w:r>
              <w:rPr>
                <w:color w:val="000000" w:themeColor="text1"/>
                <w:sz w:val="22"/>
                <w:szCs w:val="22"/>
                <w:lang w:eastAsia="pl-PL"/>
              </w:rPr>
              <w:t>86</w:t>
            </w:r>
          </w:p>
        </w:tc>
        <w:tc>
          <w:tcPr>
            <w:tcW w:w="1559" w:type="dxa"/>
            <w:tcBorders>
              <w:top w:val="single" w:sz="4" w:space="0" w:color="auto"/>
              <w:left w:val="single" w:sz="4" w:space="0" w:color="auto"/>
              <w:bottom w:val="single" w:sz="4" w:space="0" w:color="auto"/>
              <w:right w:val="single" w:sz="4" w:space="0" w:color="auto"/>
            </w:tcBorders>
            <w:noWrap/>
            <w:vAlign w:val="center"/>
          </w:tcPr>
          <w:p w:rsidR="00870D01" w:rsidRPr="0041667A" w:rsidRDefault="00870D01" w:rsidP="00296612">
            <w:pPr>
              <w:spacing w:line="276" w:lineRule="auto"/>
              <w:jc w:val="center"/>
              <w:rPr>
                <w:color w:val="000000" w:themeColor="text1"/>
                <w:lang w:eastAsia="pl-PL"/>
              </w:rPr>
            </w:pPr>
            <w:r w:rsidRPr="0041667A">
              <w:rPr>
                <w:color w:val="000000" w:themeColor="text1"/>
                <w:sz w:val="22"/>
                <w:szCs w:val="22"/>
                <w:lang w:eastAsia="pl-PL"/>
              </w:rPr>
              <w:t>436 573</w:t>
            </w:r>
          </w:p>
        </w:tc>
        <w:tc>
          <w:tcPr>
            <w:tcW w:w="1643" w:type="dxa"/>
            <w:tcBorders>
              <w:top w:val="nil"/>
              <w:left w:val="single" w:sz="4" w:space="0" w:color="auto"/>
              <w:bottom w:val="single" w:sz="4" w:space="0" w:color="auto"/>
              <w:right w:val="single" w:sz="4" w:space="0" w:color="auto"/>
            </w:tcBorders>
            <w:vAlign w:val="center"/>
          </w:tcPr>
          <w:p w:rsidR="00870D01" w:rsidRPr="0041667A" w:rsidRDefault="00870D01" w:rsidP="00296612">
            <w:pPr>
              <w:spacing w:line="276" w:lineRule="auto"/>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870D01" w:rsidRPr="0041667A" w:rsidRDefault="00870D01" w:rsidP="00296612">
            <w:pPr>
              <w:spacing w:line="276" w:lineRule="auto"/>
              <w:jc w:val="center"/>
              <w:rPr>
                <w:color w:val="000000" w:themeColor="text1"/>
              </w:rPr>
            </w:pPr>
          </w:p>
        </w:tc>
        <w:tc>
          <w:tcPr>
            <w:tcW w:w="1606" w:type="dxa"/>
            <w:tcBorders>
              <w:top w:val="nil"/>
              <w:left w:val="nil"/>
              <w:bottom w:val="single" w:sz="4" w:space="0" w:color="auto"/>
              <w:right w:val="single" w:sz="4" w:space="0" w:color="auto"/>
            </w:tcBorders>
            <w:vAlign w:val="center"/>
          </w:tcPr>
          <w:p w:rsidR="00870D01" w:rsidRPr="0041667A" w:rsidRDefault="00870D01" w:rsidP="00296612">
            <w:pPr>
              <w:spacing w:line="276" w:lineRule="auto"/>
              <w:jc w:val="center"/>
              <w:rPr>
                <w:color w:val="000000" w:themeColor="text1"/>
              </w:rPr>
            </w:pPr>
          </w:p>
        </w:tc>
      </w:tr>
      <w:tr w:rsidR="002111B3" w:rsidRPr="00450ED1" w:rsidTr="000F7432">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sz w:val="20"/>
                <w:szCs w:val="20"/>
                <w:lang w:eastAsia="pl-PL"/>
              </w:rPr>
            </w:pPr>
            <w:r w:rsidRPr="0041667A">
              <w:rPr>
                <w:color w:val="000000" w:themeColor="text1"/>
                <w:sz w:val="20"/>
                <w:szCs w:val="20"/>
                <w:lang w:eastAsia="pl-PL"/>
              </w:rPr>
              <w:t>2</w:t>
            </w:r>
          </w:p>
        </w:tc>
        <w:tc>
          <w:tcPr>
            <w:tcW w:w="1323" w:type="dxa"/>
            <w:vMerge w:val="restart"/>
            <w:tcBorders>
              <w:top w:val="nil"/>
              <w:left w:val="nil"/>
              <w:right w:val="single" w:sz="4" w:space="0" w:color="auto"/>
            </w:tcBorders>
            <w:noWrap/>
            <w:vAlign w:val="center"/>
          </w:tcPr>
          <w:p w:rsidR="002111B3" w:rsidRPr="0041667A" w:rsidRDefault="002111B3" w:rsidP="001B7546">
            <w:pPr>
              <w:spacing w:line="276" w:lineRule="auto"/>
              <w:jc w:val="center"/>
              <w:rPr>
                <w:b/>
                <w:color w:val="000000" w:themeColor="text1"/>
                <w:sz w:val="20"/>
                <w:szCs w:val="20"/>
                <w:lang w:eastAsia="pl-PL"/>
              </w:rPr>
            </w:pPr>
            <w:r w:rsidRPr="0041667A">
              <w:rPr>
                <w:b/>
                <w:color w:val="000000" w:themeColor="text1"/>
                <w:sz w:val="20"/>
                <w:szCs w:val="20"/>
                <w:lang w:eastAsia="pl-PL"/>
              </w:rPr>
              <w:t>C12B</w:t>
            </w:r>
          </w:p>
        </w:tc>
        <w:tc>
          <w:tcPr>
            <w:tcW w:w="1334" w:type="dxa"/>
            <w:vMerge w:val="restart"/>
            <w:tcBorders>
              <w:top w:val="single" w:sz="4" w:space="0" w:color="auto"/>
              <w:left w:val="nil"/>
              <w:right w:val="single" w:sz="4" w:space="0" w:color="auto"/>
            </w:tcBorders>
            <w:vAlign w:val="center"/>
          </w:tcPr>
          <w:p w:rsidR="002111B3" w:rsidRPr="0041667A" w:rsidRDefault="002111B3" w:rsidP="001B7546">
            <w:pPr>
              <w:spacing w:line="276" w:lineRule="auto"/>
              <w:jc w:val="center"/>
              <w:rPr>
                <w:color w:val="000000" w:themeColor="text1"/>
                <w:lang w:eastAsia="pl-PL"/>
              </w:rPr>
            </w:pPr>
            <w:r w:rsidRPr="0041667A">
              <w:rPr>
                <w:color w:val="000000" w:themeColor="text1"/>
                <w:sz w:val="22"/>
                <w:szCs w:val="22"/>
                <w:lang w:eastAsia="pl-PL"/>
              </w:rPr>
              <w:t>1</w:t>
            </w:r>
          </w:p>
        </w:tc>
        <w:tc>
          <w:tcPr>
            <w:tcW w:w="1559" w:type="dxa"/>
            <w:tcBorders>
              <w:top w:val="single" w:sz="4" w:space="0" w:color="auto"/>
              <w:left w:val="single" w:sz="4" w:space="0" w:color="auto"/>
              <w:bottom w:val="single" w:sz="4" w:space="0" w:color="auto"/>
              <w:right w:val="single" w:sz="4" w:space="0" w:color="auto"/>
            </w:tcBorders>
            <w:noWrap/>
            <w:vAlign w:val="center"/>
          </w:tcPr>
          <w:p w:rsidR="002111B3" w:rsidRPr="0041667A" w:rsidRDefault="002111B3" w:rsidP="00450ED1">
            <w:pPr>
              <w:spacing w:line="276" w:lineRule="auto"/>
              <w:jc w:val="center"/>
              <w:rPr>
                <w:color w:val="000000" w:themeColor="text1"/>
                <w:lang w:eastAsia="pl-PL"/>
              </w:rPr>
            </w:pPr>
            <w:r>
              <w:rPr>
                <w:color w:val="000000" w:themeColor="text1"/>
                <w:sz w:val="22"/>
                <w:szCs w:val="22"/>
                <w:lang w:eastAsia="pl-PL"/>
              </w:rPr>
              <w:t>219 – strefa I</w:t>
            </w:r>
          </w:p>
        </w:tc>
        <w:tc>
          <w:tcPr>
            <w:tcW w:w="1643" w:type="dxa"/>
            <w:tcBorders>
              <w:top w:val="nil"/>
              <w:left w:val="single" w:sz="4" w:space="0" w:color="auto"/>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rPr>
            </w:pPr>
          </w:p>
        </w:tc>
        <w:tc>
          <w:tcPr>
            <w:tcW w:w="1606" w:type="dxa"/>
            <w:tcBorders>
              <w:top w:val="nil"/>
              <w:left w:val="nil"/>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rPr>
            </w:pPr>
          </w:p>
        </w:tc>
      </w:tr>
      <w:tr w:rsidR="002111B3" w:rsidRPr="00450ED1" w:rsidTr="000F7432">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sz w:val="20"/>
                <w:szCs w:val="20"/>
                <w:lang w:eastAsia="pl-PL"/>
              </w:rPr>
            </w:pPr>
            <w:r>
              <w:rPr>
                <w:color w:val="000000" w:themeColor="text1"/>
                <w:sz w:val="20"/>
                <w:szCs w:val="20"/>
                <w:lang w:eastAsia="pl-PL"/>
              </w:rPr>
              <w:t>3</w:t>
            </w:r>
          </w:p>
        </w:tc>
        <w:tc>
          <w:tcPr>
            <w:tcW w:w="1323" w:type="dxa"/>
            <w:vMerge/>
            <w:tcBorders>
              <w:left w:val="nil"/>
              <w:bottom w:val="single" w:sz="4" w:space="0" w:color="auto"/>
              <w:right w:val="single" w:sz="4" w:space="0" w:color="auto"/>
            </w:tcBorders>
            <w:noWrap/>
            <w:vAlign w:val="center"/>
          </w:tcPr>
          <w:p w:rsidR="002111B3" w:rsidRPr="0041667A" w:rsidRDefault="002111B3" w:rsidP="001B7546">
            <w:pPr>
              <w:spacing w:line="276" w:lineRule="auto"/>
              <w:jc w:val="center"/>
              <w:rPr>
                <w:b/>
                <w:color w:val="000000" w:themeColor="text1"/>
                <w:sz w:val="20"/>
                <w:szCs w:val="20"/>
                <w:lang w:eastAsia="pl-PL"/>
              </w:rPr>
            </w:pPr>
          </w:p>
        </w:tc>
        <w:tc>
          <w:tcPr>
            <w:tcW w:w="1334" w:type="dxa"/>
            <w:vMerge/>
            <w:tcBorders>
              <w:left w:val="nil"/>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lang w:eastAsia="pl-PL"/>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2111B3" w:rsidRPr="0041667A" w:rsidRDefault="002111B3" w:rsidP="00450ED1">
            <w:pPr>
              <w:spacing w:line="276" w:lineRule="auto"/>
              <w:jc w:val="center"/>
              <w:rPr>
                <w:color w:val="000000" w:themeColor="text1"/>
                <w:lang w:eastAsia="pl-PL"/>
              </w:rPr>
            </w:pPr>
            <w:r>
              <w:rPr>
                <w:color w:val="000000" w:themeColor="text1"/>
                <w:sz w:val="22"/>
                <w:szCs w:val="22"/>
                <w:lang w:eastAsia="pl-PL"/>
              </w:rPr>
              <w:t>175 – strefa II</w:t>
            </w:r>
          </w:p>
        </w:tc>
        <w:tc>
          <w:tcPr>
            <w:tcW w:w="1643" w:type="dxa"/>
            <w:tcBorders>
              <w:top w:val="nil"/>
              <w:left w:val="single" w:sz="4" w:space="0" w:color="auto"/>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rPr>
            </w:pPr>
          </w:p>
        </w:tc>
        <w:tc>
          <w:tcPr>
            <w:tcW w:w="1606" w:type="dxa"/>
            <w:tcBorders>
              <w:top w:val="nil"/>
              <w:left w:val="nil"/>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rPr>
            </w:pPr>
          </w:p>
        </w:tc>
      </w:tr>
      <w:tr w:rsidR="00870D01" w:rsidRPr="00B34A9D" w:rsidTr="00870D01">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870D01" w:rsidRPr="0041667A" w:rsidRDefault="00C3433F" w:rsidP="001B7546">
            <w:pPr>
              <w:spacing w:line="276" w:lineRule="auto"/>
              <w:jc w:val="center"/>
              <w:rPr>
                <w:color w:val="000000" w:themeColor="text1"/>
                <w:sz w:val="20"/>
                <w:szCs w:val="20"/>
                <w:lang w:eastAsia="pl-PL"/>
              </w:rPr>
            </w:pPr>
            <w:r>
              <w:rPr>
                <w:color w:val="000000" w:themeColor="text1"/>
                <w:sz w:val="20"/>
                <w:szCs w:val="20"/>
                <w:lang w:eastAsia="pl-PL"/>
              </w:rPr>
              <w:t>4</w:t>
            </w:r>
          </w:p>
        </w:tc>
        <w:tc>
          <w:tcPr>
            <w:tcW w:w="1323" w:type="dxa"/>
            <w:tcBorders>
              <w:top w:val="nil"/>
              <w:left w:val="nil"/>
              <w:bottom w:val="single" w:sz="4" w:space="0" w:color="auto"/>
              <w:right w:val="single" w:sz="4" w:space="0" w:color="auto"/>
            </w:tcBorders>
            <w:noWrap/>
            <w:vAlign w:val="center"/>
          </w:tcPr>
          <w:p w:rsidR="00870D01" w:rsidRPr="0041667A" w:rsidRDefault="00870D01" w:rsidP="001B7546">
            <w:pPr>
              <w:spacing w:line="276" w:lineRule="auto"/>
              <w:jc w:val="center"/>
              <w:rPr>
                <w:b/>
                <w:color w:val="000000" w:themeColor="text1"/>
                <w:sz w:val="20"/>
                <w:szCs w:val="20"/>
                <w:lang w:eastAsia="pl-PL"/>
              </w:rPr>
            </w:pPr>
            <w:r w:rsidRPr="0041667A">
              <w:rPr>
                <w:b/>
                <w:color w:val="000000" w:themeColor="text1"/>
                <w:sz w:val="20"/>
                <w:szCs w:val="20"/>
                <w:lang w:eastAsia="pl-PL"/>
              </w:rPr>
              <w:t>C21</w:t>
            </w:r>
          </w:p>
        </w:tc>
        <w:tc>
          <w:tcPr>
            <w:tcW w:w="1334" w:type="dxa"/>
            <w:tcBorders>
              <w:top w:val="single" w:sz="4" w:space="0" w:color="auto"/>
              <w:left w:val="nil"/>
              <w:bottom w:val="single" w:sz="4" w:space="0" w:color="auto"/>
              <w:right w:val="single" w:sz="4" w:space="0" w:color="auto"/>
            </w:tcBorders>
            <w:vAlign w:val="center"/>
          </w:tcPr>
          <w:p w:rsidR="00870D01" w:rsidRPr="0041667A" w:rsidRDefault="00870D01" w:rsidP="001B7546">
            <w:pPr>
              <w:spacing w:line="276" w:lineRule="auto"/>
              <w:jc w:val="center"/>
              <w:rPr>
                <w:color w:val="000000" w:themeColor="text1"/>
                <w:lang w:eastAsia="pl-PL"/>
              </w:rPr>
            </w:pPr>
            <w:r w:rsidRPr="0041667A">
              <w:rPr>
                <w:color w:val="000000" w:themeColor="text1"/>
                <w:sz w:val="22"/>
                <w:szCs w:val="22"/>
                <w:lang w:eastAsia="pl-PL"/>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870D01" w:rsidRPr="0041667A" w:rsidRDefault="00870D01" w:rsidP="001B7546">
            <w:pPr>
              <w:spacing w:line="276" w:lineRule="auto"/>
              <w:jc w:val="center"/>
              <w:rPr>
                <w:color w:val="000000" w:themeColor="text1"/>
                <w:lang w:eastAsia="pl-PL"/>
              </w:rPr>
            </w:pPr>
            <w:r w:rsidRPr="0041667A">
              <w:rPr>
                <w:color w:val="000000" w:themeColor="text1"/>
                <w:sz w:val="22"/>
                <w:szCs w:val="22"/>
                <w:lang w:eastAsia="pl-PL"/>
              </w:rPr>
              <w:t>75 797</w:t>
            </w:r>
          </w:p>
        </w:tc>
        <w:tc>
          <w:tcPr>
            <w:tcW w:w="1643" w:type="dxa"/>
            <w:tcBorders>
              <w:top w:val="nil"/>
              <w:left w:val="single" w:sz="4" w:space="0" w:color="auto"/>
              <w:bottom w:val="single" w:sz="4" w:space="0" w:color="auto"/>
              <w:right w:val="single" w:sz="4" w:space="0" w:color="auto"/>
            </w:tcBorders>
            <w:vAlign w:val="center"/>
          </w:tcPr>
          <w:p w:rsidR="00870D01" w:rsidRPr="0041667A" w:rsidRDefault="00870D01" w:rsidP="001B7546">
            <w:pPr>
              <w:spacing w:line="276" w:lineRule="auto"/>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870D01" w:rsidRPr="0041667A" w:rsidRDefault="00870D01" w:rsidP="001B7546">
            <w:pPr>
              <w:spacing w:line="276" w:lineRule="auto"/>
              <w:jc w:val="center"/>
              <w:rPr>
                <w:color w:val="000000" w:themeColor="text1"/>
              </w:rPr>
            </w:pPr>
          </w:p>
        </w:tc>
        <w:tc>
          <w:tcPr>
            <w:tcW w:w="1606" w:type="dxa"/>
            <w:tcBorders>
              <w:top w:val="nil"/>
              <w:left w:val="nil"/>
              <w:bottom w:val="single" w:sz="4" w:space="0" w:color="auto"/>
              <w:right w:val="single" w:sz="4" w:space="0" w:color="auto"/>
            </w:tcBorders>
            <w:vAlign w:val="center"/>
          </w:tcPr>
          <w:p w:rsidR="00870D01" w:rsidRPr="0041667A" w:rsidRDefault="00870D01" w:rsidP="001B7546">
            <w:pPr>
              <w:spacing w:line="276" w:lineRule="auto"/>
              <w:jc w:val="center"/>
              <w:rPr>
                <w:color w:val="000000" w:themeColor="text1"/>
              </w:rPr>
            </w:pPr>
          </w:p>
        </w:tc>
      </w:tr>
      <w:tr w:rsidR="00870D01" w:rsidRPr="00B34A9D" w:rsidTr="00870D01">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870D01" w:rsidRPr="0041667A" w:rsidRDefault="00C3433F" w:rsidP="001B7546">
            <w:pPr>
              <w:spacing w:line="276" w:lineRule="auto"/>
              <w:jc w:val="center"/>
              <w:rPr>
                <w:color w:val="000000" w:themeColor="text1"/>
                <w:sz w:val="20"/>
                <w:szCs w:val="20"/>
                <w:lang w:eastAsia="pl-PL"/>
              </w:rPr>
            </w:pPr>
            <w:r>
              <w:rPr>
                <w:color w:val="000000" w:themeColor="text1"/>
                <w:sz w:val="20"/>
                <w:szCs w:val="20"/>
                <w:lang w:eastAsia="pl-PL"/>
              </w:rPr>
              <w:t>5</w:t>
            </w:r>
          </w:p>
        </w:tc>
        <w:tc>
          <w:tcPr>
            <w:tcW w:w="1323" w:type="dxa"/>
            <w:tcBorders>
              <w:top w:val="nil"/>
              <w:left w:val="nil"/>
              <w:bottom w:val="single" w:sz="4" w:space="0" w:color="auto"/>
              <w:right w:val="single" w:sz="4" w:space="0" w:color="auto"/>
            </w:tcBorders>
            <w:noWrap/>
            <w:vAlign w:val="center"/>
          </w:tcPr>
          <w:p w:rsidR="00870D01" w:rsidRPr="0041667A" w:rsidRDefault="00870D01" w:rsidP="001B7546">
            <w:pPr>
              <w:spacing w:line="276" w:lineRule="auto"/>
              <w:jc w:val="center"/>
              <w:rPr>
                <w:b/>
                <w:color w:val="000000" w:themeColor="text1"/>
                <w:sz w:val="20"/>
                <w:szCs w:val="20"/>
                <w:lang w:eastAsia="pl-PL"/>
              </w:rPr>
            </w:pPr>
            <w:r w:rsidRPr="0041667A">
              <w:rPr>
                <w:b/>
                <w:color w:val="000000" w:themeColor="text1"/>
                <w:sz w:val="20"/>
                <w:szCs w:val="20"/>
                <w:lang w:eastAsia="pl-PL"/>
              </w:rPr>
              <w:t>G11</w:t>
            </w:r>
          </w:p>
        </w:tc>
        <w:tc>
          <w:tcPr>
            <w:tcW w:w="1334" w:type="dxa"/>
            <w:tcBorders>
              <w:top w:val="single" w:sz="4" w:space="0" w:color="auto"/>
              <w:left w:val="nil"/>
              <w:bottom w:val="single" w:sz="4" w:space="0" w:color="auto"/>
              <w:right w:val="single" w:sz="4" w:space="0" w:color="auto"/>
            </w:tcBorders>
            <w:vAlign w:val="center"/>
          </w:tcPr>
          <w:p w:rsidR="00870D01" w:rsidRPr="0041667A" w:rsidRDefault="00870D01" w:rsidP="001B7546">
            <w:pPr>
              <w:spacing w:line="276" w:lineRule="auto"/>
              <w:jc w:val="center"/>
              <w:rPr>
                <w:color w:val="000000" w:themeColor="text1"/>
                <w:lang w:eastAsia="pl-PL"/>
              </w:rPr>
            </w:pPr>
            <w:r w:rsidRPr="0041667A">
              <w:rPr>
                <w:color w:val="000000" w:themeColor="text1"/>
                <w:sz w:val="22"/>
                <w:szCs w:val="22"/>
                <w:lang w:eastAsia="pl-PL"/>
              </w:rPr>
              <w:t>1</w:t>
            </w:r>
          </w:p>
        </w:tc>
        <w:tc>
          <w:tcPr>
            <w:tcW w:w="1559" w:type="dxa"/>
            <w:tcBorders>
              <w:top w:val="single" w:sz="4" w:space="0" w:color="auto"/>
              <w:left w:val="single" w:sz="4" w:space="0" w:color="auto"/>
              <w:bottom w:val="single" w:sz="4" w:space="0" w:color="auto"/>
              <w:right w:val="single" w:sz="4" w:space="0" w:color="auto"/>
            </w:tcBorders>
            <w:noWrap/>
            <w:vAlign w:val="center"/>
          </w:tcPr>
          <w:p w:rsidR="00870D01" w:rsidRPr="0041667A" w:rsidRDefault="00870D01" w:rsidP="001B7546">
            <w:pPr>
              <w:spacing w:line="276" w:lineRule="auto"/>
              <w:jc w:val="center"/>
              <w:rPr>
                <w:color w:val="000000" w:themeColor="text1"/>
                <w:lang w:eastAsia="pl-PL"/>
              </w:rPr>
            </w:pPr>
            <w:r w:rsidRPr="0041667A">
              <w:rPr>
                <w:color w:val="000000" w:themeColor="text1"/>
                <w:sz w:val="22"/>
                <w:szCs w:val="22"/>
                <w:lang w:eastAsia="pl-PL"/>
              </w:rPr>
              <w:t>33</w:t>
            </w:r>
          </w:p>
        </w:tc>
        <w:tc>
          <w:tcPr>
            <w:tcW w:w="1643" w:type="dxa"/>
            <w:tcBorders>
              <w:top w:val="nil"/>
              <w:left w:val="single" w:sz="4" w:space="0" w:color="auto"/>
              <w:bottom w:val="single" w:sz="4" w:space="0" w:color="auto"/>
              <w:right w:val="single" w:sz="4" w:space="0" w:color="auto"/>
            </w:tcBorders>
            <w:vAlign w:val="center"/>
          </w:tcPr>
          <w:p w:rsidR="00870D01" w:rsidRPr="0041667A" w:rsidRDefault="00870D01" w:rsidP="001B7546">
            <w:pPr>
              <w:spacing w:line="276" w:lineRule="auto"/>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870D01" w:rsidRPr="0041667A" w:rsidRDefault="00870D01" w:rsidP="001B7546">
            <w:pPr>
              <w:spacing w:line="276" w:lineRule="auto"/>
              <w:jc w:val="center"/>
              <w:rPr>
                <w:color w:val="000000" w:themeColor="text1"/>
              </w:rPr>
            </w:pPr>
          </w:p>
        </w:tc>
        <w:tc>
          <w:tcPr>
            <w:tcW w:w="1606" w:type="dxa"/>
            <w:tcBorders>
              <w:top w:val="nil"/>
              <w:left w:val="nil"/>
              <w:bottom w:val="single" w:sz="4" w:space="0" w:color="auto"/>
              <w:right w:val="single" w:sz="4" w:space="0" w:color="auto"/>
            </w:tcBorders>
            <w:vAlign w:val="center"/>
          </w:tcPr>
          <w:p w:rsidR="00870D01" w:rsidRPr="0041667A" w:rsidRDefault="00870D01" w:rsidP="001B7546">
            <w:pPr>
              <w:spacing w:line="276" w:lineRule="auto"/>
              <w:jc w:val="center"/>
              <w:rPr>
                <w:color w:val="000000" w:themeColor="text1"/>
              </w:rPr>
            </w:pPr>
          </w:p>
        </w:tc>
      </w:tr>
      <w:tr w:rsidR="002111B3" w:rsidRPr="00B34A9D" w:rsidTr="000F7432">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sz w:val="20"/>
                <w:szCs w:val="20"/>
                <w:lang w:eastAsia="pl-PL"/>
              </w:rPr>
            </w:pPr>
            <w:r>
              <w:rPr>
                <w:color w:val="000000" w:themeColor="text1"/>
                <w:sz w:val="20"/>
                <w:szCs w:val="20"/>
                <w:lang w:eastAsia="pl-PL"/>
              </w:rPr>
              <w:t>6</w:t>
            </w:r>
          </w:p>
        </w:tc>
        <w:tc>
          <w:tcPr>
            <w:tcW w:w="1323" w:type="dxa"/>
            <w:vMerge w:val="restart"/>
            <w:tcBorders>
              <w:top w:val="nil"/>
              <w:left w:val="nil"/>
              <w:right w:val="single" w:sz="4" w:space="0" w:color="auto"/>
            </w:tcBorders>
            <w:noWrap/>
            <w:vAlign w:val="center"/>
          </w:tcPr>
          <w:p w:rsidR="002111B3" w:rsidRPr="0041667A" w:rsidRDefault="002111B3" w:rsidP="001B7546">
            <w:pPr>
              <w:spacing w:line="276" w:lineRule="auto"/>
              <w:jc w:val="center"/>
              <w:rPr>
                <w:b/>
                <w:color w:val="000000" w:themeColor="text1"/>
                <w:sz w:val="20"/>
                <w:szCs w:val="20"/>
                <w:lang w:eastAsia="pl-PL"/>
              </w:rPr>
            </w:pPr>
            <w:r w:rsidRPr="0041667A">
              <w:rPr>
                <w:b/>
                <w:color w:val="000000" w:themeColor="text1"/>
                <w:sz w:val="20"/>
                <w:szCs w:val="20"/>
                <w:lang w:eastAsia="pl-PL"/>
              </w:rPr>
              <w:t>G12</w:t>
            </w:r>
          </w:p>
        </w:tc>
        <w:tc>
          <w:tcPr>
            <w:tcW w:w="1334" w:type="dxa"/>
            <w:vMerge w:val="restart"/>
            <w:tcBorders>
              <w:top w:val="single" w:sz="4" w:space="0" w:color="auto"/>
              <w:left w:val="nil"/>
              <w:right w:val="single" w:sz="4" w:space="0" w:color="auto"/>
            </w:tcBorders>
            <w:vAlign w:val="center"/>
          </w:tcPr>
          <w:p w:rsidR="002111B3" w:rsidRPr="0041667A" w:rsidRDefault="002111B3" w:rsidP="001B7546">
            <w:pPr>
              <w:spacing w:line="276" w:lineRule="auto"/>
              <w:jc w:val="center"/>
              <w:rPr>
                <w:color w:val="000000" w:themeColor="text1"/>
                <w:lang w:eastAsia="pl-PL"/>
              </w:rPr>
            </w:pPr>
            <w:r w:rsidRPr="0041667A">
              <w:rPr>
                <w:color w:val="000000" w:themeColor="text1"/>
                <w:sz w:val="22"/>
                <w:szCs w:val="22"/>
                <w:lang w:eastAsia="pl-PL"/>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lang w:eastAsia="pl-PL"/>
              </w:rPr>
            </w:pPr>
            <w:r>
              <w:rPr>
                <w:color w:val="000000" w:themeColor="text1"/>
                <w:sz w:val="22"/>
                <w:szCs w:val="22"/>
                <w:lang w:eastAsia="pl-PL"/>
              </w:rPr>
              <w:t>333 – strefa I</w:t>
            </w:r>
          </w:p>
        </w:tc>
        <w:tc>
          <w:tcPr>
            <w:tcW w:w="1643" w:type="dxa"/>
            <w:tcBorders>
              <w:top w:val="nil"/>
              <w:left w:val="single" w:sz="4" w:space="0" w:color="auto"/>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rPr>
            </w:pPr>
          </w:p>
        </w:tc>
        <w:tc>
          <w:tcPr>
            <w:tcW w:w="1606" w:type="dxa"/>
            <w:tcBorders>
              <w:top w:val="nil"/>
              <w:left w:val="nil"/>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rPr>
            </w:pPr>
          </w:p>
        </w:tc>
      </w:tr>
      <w:tr w:rsidR="002111B3" w:rsidRPr="00B34A9D" w:rsidTr="000F7432">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sz w:val="20"/>
                <w:szCs w:val="20"/>
                <w:lang w:eastAsia="pl-PL"/>
              </w:rPr>
            </w:pPr>
            <w:r>
              <w:rPr>
                <w:color w:val="000000" w:themeColor="text1"/>
                <w:sz w:val="20"/>
                <w:szCs w:val="20"/>
                <w:lang w:eastAsia="pl-PL"/>
              </w:rPr>
              <w:t>7</w:t>
            </w:r>
          </w:p>
        </w:tc>
        <w:tc>
          <w:tcPr>
            <w:tcW w:w="1323" w:type="dxa"/>
            <w:vMerge/>
            <w:tcBorders>
              <w:left w:val="nil"/>
              <w:bottom w:val="single" w:sz="4" w:space="0" w:color="auto"/>
              <w:right w:val="single" w:sz="4" w:space="0" w:color="auto"/>
            </w:tcBorders>
            <w:noWrap/>
            <w:vAlign w:val="center"/>
          </w:tcPr>
          <w:p w:rsidR="002111B3" w:rsidRPr="0041667A" w:rsidRDefault="002111B3" w:rsidP="001B7546">
            <w:pPr>
              <w:spacing w:line="276" w:lineRule="auto"/>
              <w:jc w:val="center"/>
              <w:rPr>
                <w:b/>
                <w:color w:val="000000" w:themeColor="text1"/>
                <w:sz w:val="20"/>
                <w:szCs w:val="20"/>
                <w:lang w:eastAsia="pl-PL"/>
              </w:rPr>
            </w:pPr>
          </w:p>
        </w:tc>
        <w:tc>
          <w:tcPr>
            <w:tcW w:w="1334" w:type="dxa"/>
            <w:vMerge/>
            <w:tcBorders>
              <w:left w:val="nil"/>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lang w:eastAsia="pl-PL"/>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lang w:eastAsia="pl-PL"/>
              </w:rPr>
            </w:pPr>
            <w:r>
              <w:rPr>
                <w:color w:val="000000" w:themeColor="text1"/>
                <w:sz w:val="22"/>
                <w:szCs w:val="22"/>
                <w:lang w:eastAsia="pl-PL"/>
              </w:rPr>
              <w:t>243 – strefa II</w:t>
            </w:r>
          </w:p>
        </w:tc>
        <w:tc>
          <w:tcPr>
            <w:tcW w:w="1643" w:type="dxa"/>
            <w:tcBorders>
              <w:top w:val="nil"/>
              <w:left w:val="single" w:sz="4" w:space="0" w:color="auto"/>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111B3" w:rsidRPr="0041667A" w:rsidRDefault="002111B3" w:rsidP="001B7546">
            <w:pPr>
              <w:spacing w:line="276" w:lineRule="auto"/>
              <w:jc w:val="center"/>
              <w:rPr>
                <w:color w:val="000000" w:themeColor="text1"/>
              </w:rPr>
            </w:pPr>
          </w:p>
        </w:tc>
        <w:tc>
          <w:tcPr>
            <w:tcW w:w="1606" w:type="dxa"/>
            <w:tcBorders>
              <w:top w:val="nil"/>
              <w:left w:val="nil"/>
              <w:bottom w:val="single" w:sz="4" w:space="0" w:color="auto"/>
              <w:right w:val="single" w:sz="4" w:space="0" w:color="auto"/>
            </w:tcBorders>
            <w:vAlign w:val="center"/>
          </w:tcPr>
          <w:p w:rsidR="002111B3" w:rsidRPr="0041667A" w:rsidRDefault="002111B3" w:rsidP="001B7546">
            <w:pPr>
              <w:spacing w:line="276" w:lineRule="auto"/>
              <w:jc w:val="center"/>
              <w:rPr>
                <w:color w:val="000000" w:themeColor="text1"/>
              </w:rPr>
            </w:pPr>
          </w:p>
        </w:tc>
      </w:tr>
      <w:tr w:rsidR="009D5DC9" w:rsidRPr="009D5DC9" w:rsidTr="00870D01">
        <w:trPr>
          <w:trHeight w:val="567"/>
          <w:jc w:val="center"/>
        </w:trPr>
        <w:tc>
          <w:tcPr>
            <w:tcW w:w="1780" w:type="dxa"/>
            <w:gridSpan w:val="2"/>
            <w:tcBorders>
              <w:top w:val="nil"/>
              <w:left w:val="single" w:sz="4" w:space="0" w:color="auto"/>
              <w:bottom w:val="single" w:sz="4" w:space="0" w:color="auto"/>
              <w:right w:val="single" w:sz="4" w:space="0" w:color="auto"/>
            </w:tcBorders>
            <w:noWrap/>
            <w:vAlign w:val="center"/>
          </w:tcPr>
          <w:p w:rsidR="00870D01" w:rsidRPr="009D5DC9" w:rsidRDefault="00870D01" w:rsidP="001B7546">
            <w:pPr>
              <w:spacing w:line="276" w:lineRule="auto"/>
              <w:jc w:val="center"/>
              <w:rPr>
                <w:b/>
                <w:color w:val="000000" w:themeColor="text1"/>
                <w:sz w:val="20"/>
                <w:szCs w:val="20"/>
              </w:rPr>
            </w:pPr>
            <w:r w:rsidRPr="009D5DC9">
              <w:rPr>
                <w:b/>
                <w:color w:val="000000" w:themeColor="text1"/>
                <w:sz w:val="20"/>
                <w:szCs w:val="20"/>
              </w:rPr>
              <w:t>RAZEM</w:t>
            </w:r>
          </w:p>
        </w:tc>
        <w:tc>
          <w:tcPr>
            <w:tcW w:w="1334" w:type="dxa"/>
            <w:tcBorders>
              <w:top w:val="single" w:sz="4" w:space="0" w:color="auto"/>
              <w:left w:val="nil"/>
              <w:bottom w:val="single" w:sz="4" w:space="0" w:color="auto"/>
              <w:right w:val="single" w:sz="4" w:space="0" w:color="auto"/>
            </w:tcBorders>
            <w:vAlign w:val="center"/>
          </w:tcPr>
          <w:p w:rsidR="00870D01" w:rsidRPr="009D5DC9" w:rsidRDefault="00870D01" w:rsidP="001B7546">
            <w:pPr>
              <w:spacing w:line="276" w:lineRule="auto"/>
              <w:jc w:val="center"/>
              <w:rPr>
                <w:b/>
                <w:color w:val="000000" w:themeColor="text1"/>
                <w:sz w:val="20"/>
                <w:szCs w:val="20"/>
                <w:lang w:eastAsia="pl-PL"/>
              </w:rPr>
            </w:pPr>
            <w:r w:rsidRPr="009D5DC9">
              <w:rPr>
                <w:b/>
                <w:color w:val="000000" w:themeColor="text1"/>
                <w:sz w:val="20"/>
                <w:szCs w:val="20"/>
                <w:lang w:eastAsia="pl-PL"/>
              </w:rPr>
              <w:t>92</w:t>
            </w:r>
          </w:p>
        </w:tc>
        <w:tc>
          <w:tcPr>
            <w:tcW w:w="1559" w:type="dxa"/>
            <w:tcBorders>
              <w:top w:val="single" w:sz="4" w:space="0" w:color="auto"/>
              <w:left w:val="single" w:sz="4" w:space="0" w:color="auto"/>
              <w:bottom w:val="single" w:sz="4" w:space="0" w:color="auto"/>
              <w:right w:val="single" w:sz="4" w:space="0" w:color="auto"/>
            </w:tcBorders>
            <w:noWrap/>
            <w:vAlign w:val="center"/>
          </w:tcPr>
          <w:p w:rsidR="00870D01" w:rsidRPr="009D5DC9" w:rsidRDefault="00870D01" w:rsidP="00BE21A6">
            <w:pPr>
              <w:spacing w:line="276" w:lineRule="auto"/>
              <w:jc w:val="center"/>
              <w:rPr>
                <w:b/>
                <w:color w:val="000000" w:themeColor="text1"/>
                <w:sz w:val="20"/>
                <w:szCs w:val="20"/>
                <w:lang w:eastAsia="pl-PL"/>
              </w:rPr>
            </w:pPr>
            <w:r w:rsidRPr="009D5DC9">
              <w:rPr>
                <w:b/>
                <w:color w:val="000000" w:themeColor="text1"/>
                <w:sz w:val="20"/>
                <w:szCs w:val="20"/>
                <w:lang w:eastAsia="pl-PL"/>
              </w:rPr>
              <w:t>513 373</w:t>
            </w:r>
          </w:p>
        </w:tc>
        <w:tc>
          <w:tcPr>
            <w:tcW w:w="1643" w:type="dxa"/>
            <w:tcBorders>
              <w:top w:val="nil"/>
              <w:left w:val="single" w:sz="4" w:space="0" w:color="auto"/>
              <w:bottom w:val="single" w:sz="4" w:space="0" w:color="auto"/>
              <w:right w:val="single" w:sz="4" w:space="0" w:color="auto"/>
            </w:tcBorders>
            <w:vAlign w:val="center"/>
          </w:tcPr>
          <w:p w:rsidR="00870D01" w:rsidRPr="009D5DC9" w:rsidRDefault="001E4F08" w:rsidP="001B7546">
            <w:pPr>
              <w:spacing w:line="276" w:lineRule="auto"/>
              <w:rPr>
                <w:color w:val="000000" w:themeColor="text1"/>
                <w:sz w:val="20"/>
                <w:szCs w:val="20"/>
              </w:rPr>
            </w:pPr>
            <w:r>
              <w:rPr>
                <w:noProof/>
                <w:color w:val="000000" w:themeColor="text1"/>
                <w:sz w:val="20"/>
                <w:szCs w:val="20"/>
                <w:lang w:eastAsia="pl-PL"/>
              </w:rPr>
              <w:pict>
                <v:line id="Łącznik prosty 8" o:spid="_x0000_s1026" style="position:absolute;left:0;text-align:left;flip:x;z-index:251663360;visibility:visible;mso-position-horizontal-relative:text;mso-position-vertical-relative:text;mso-width-relative:margin;mso-height-relative:margin" from="-2.75pt,-.45pt" to="79.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Rw4gEAABAEAAAOAAAAZHJzL2Uyb0RvYy54bWysU01v1DAQvSP1P1i+d5Ns+aiizfbQqnBA&#10;sKLtD3Cd8cbCX7LNJuHGgX8G/4uxk81WgIRAXEaxPe/NvDeTzdWgFTmAD9KahlarkhIw3LbS7Bv6&#10;cH97fklJiMy0TFkDDR0h0Kvt2bNN72pY286qFjxBEhPq3jW0i9HVRRF4B5qFlXVg8FFYr1nEo98X&#10;rWc9smtVrMvyZdFb3zpvOYSAtzfTI91mfiGAx/dCBIhENRR7izn6HB9TLLYbVu89c53kcxvsH7rQ&#10;TBosulDdsMjIJy9/odKSexusiCtudWGFkByyBlRTlT+pueuYg6wFzQlusSn8P1r+7rDzRLYNxUEZ&#10;pnFE3798+8o/G/mRoK8hjuQyudS7UGPytdn5+RTczifJg/CaCCXdG1yAbALKIkP2eFw8hiESjpdV&#10;+bysLnAUHN8uXpXr8kWiLyaexOd8iK/BaiwfcF5KmuQBq9nhbYhT6jElXSuTYrBKtrdSqXxI2wPX&#10;ypMDw7nHoZpLPMnCgglZJF2TkvwVRwUT6wcQ6EvqOFfPG3niZJyDiUdeZTA7wQR2sADLPwPn/ASF&#10;vK1/A14QubI1cQFraaz/XfWTFWLKPzow6U4WPNp2zDPO1uDa5eHMv0ja66fnDD/9yNsfAAAA//8D&#10;AFBLAwQUAAYACAAAACEA6193ot8AAAAHAQAADwAAAGRycy9kb3ducmV2LnhtbEyOQUvDQBSE74L/&#10;YXmCt3ZjarTGbIoILeKtsVB622RfsqHZtyG7TVN/vdtTPQ3DDDNftppMx0YcXGtJwNM8AoZUWdVS&#10;I2D3s54tgTkvScnOEgq4oINVfn+XyVTZM21xLHzDwgi5VArQ3vcp567SaKSb2x4pZLUdjPTBDg1X&#10;gzyHcdPxOIpeuJEthQcte/zUWB2LkxGwLuvL4Xez/4rrTayP34vddiwiIR4fpo93YB4nfyvDFT+g&#10;Qx6YSnsi5VgnYJYkoRn0Ddg1TpYLYKWA5PUZeJ7x//z5HwAAAP//AwBQSwECLQAUAAYACAAAACEA&#10;toM4kv4AAADhAQAAEwAAAAAAAAAAAAAAAAAAAAAAW0NvbnRlbnRfVHlwZXNdLnhtbFBLAQItABQA&#10;BgAIAAAAIQA4/SH/1gAAAJQBAAALAAAAAAAAAAAAAAAAAC8BAABfcmVscy8ucmVsc1BLAQItABQA&#10;BgAIAAAAIQC6NMRw4gEAABAEAAAOAAAAAAAAAAAAAAAAAC4CAABkcnMvZTJvRG9jLnhtbFBLAQIt&#10;ABQABgAIAAAAIQDrX3ei3wAAAAcBAAAPAAAAAAAAAAAAAAAAADwEAABkcnMvZG93bnJldi54bWxQ&#10;SwUGAAAAAAQABADzAAAASAUAAAAA&#10;" strokecolor="black [3213]"/>
              </w:pict>
            </w:r>
            <w:r>
              <w:rPr>
                <w:noProof/>
                <w:color w:val="000000" w:themeColor="text1"/>
                <w:sz w:val="20"/>
                <w:szCs w:val="20"/>
                <w:lang w:eastAsia="pl-PL"/>
              </w:rPr>
              <w:pict>
                <v:line id="Łącznik prosty 6" o:spid="_x0000_s1027" style="position:absolute;left:0;text-align:left;flip:x y;z-index:251662336;visibility:visible;mso-position-horizontal-relative:text;mso-position-vertical-relative:text;mso-width-relative:margin;mso-height-relative:margin" from="-2.75pt,-.45pt" to="79.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DT5gEAABoEAAAOAAAAZHJzL2Uyb0RvYy54bWysU02P0zAQvSPxHyzfaZLuqqyipnvY1cIB&#10;QQULd68zbiz8Jds0CTcO/DP4X4ydNF0BEgJxsfwx7828N+Pt9aAVOYIP0pqGVquSEjDcttIcGvr+&#10;/u7ZFSUhMtMyZQ00dIRAr3dPn2x7V8Padla14AmSmFD3rqFdjK4uisA70CysrAODj8J6zSIe/aFo&#10;PeuRXatiXZabore+dd5yCAFvb6dHusv8QgCPb4QIEIlqKNYW8+rz+pDWYrdl9cEz10k+l8H+oQrN&#10;pMGkC9Uti4x88vIXKi25t8GKuOJWF1YIySFrQDVV+ZOadx1zkLWgOcEtNoX/R8tfH/eeyLahG0oM&#10;09ii71++feWfjfxI0NcQR7JJLvUu1Bh8Y/Z+PgW390nyILwmQkn3EgeA5t2HtEtvKJAM2e1xcRuG&#10;SDheVuVlWV1gUzi+XTwv15dXKVExMSa08yG+AKuxkICdU9IkN1jNjq9CnEJPIelambQGq2R7J5XK&#10;hzRHcKM8OTKcgDhUc4pHUZgwIYukcNKUd3FUMLG+BYEOpYpz9jybZ07GOZh44lUGoxNMYAULsPwz&#10;cI5PUMhz+zfgBZEzWxMXsJbG+t9lP1shpviTA5PuZMGDbcfc7WwNDmBuzvxZ0oQ/Pmf4+UvvfgAA&#10;AP//AwBQSwMEFAAGAAgAAAAhALQOox/dAAAABwEAAA8AAABkcnMvZG93bnJldi54bWxMjs1OwzAQ&#10;hO9IvIO1SNxahx/jNsSpCogD6gUKFddtvCRR43UUu2369rgnOI1GM5r5isXoOnGgIbSeDdxMMxDE&#10;lbct1wa+Pl8nMxAhIlvsPJOBEwVYlJcXBebWH/mDDutYizTCIUcDTYx9LmWoGnIYpr4nTtmPHxzG&#10;ZIda2gGPadx18jbLHqTDltNDgz09N1Tt1ntnYB6Dfn/R3r3t1Eovn/RGnr43xlxfjctHEJHG+FeG&#10;M35ChzIxbf2ebRCdgYlSqZl0DuIcq9kdiK0Bpe9BloX8z1/+AgAA//8DAFBLAQItABQABgAIAAAA&#10;IQC2gziS/gAAAOEBAAATAAAAAAAAAAAAAAAAAAAAAABbQ29udGVudF9UeXBlc10ueG1sUEsBAi0A&#10;FAAGAAgAAAAhADj9If/WAAAAlAEAAAsAAAAAAAAAAAAAAAAALwEAAF9yZWxzLy5yZWxzUEsBAi0A&#10;FAAGAAgAAAAhAGJfoNPmAQAAGgQAAA4AAAAAAAAAAAAAAAAALgIAAGRycy9lMm9Eb2MueG1sUEsB&#10;Ai0AFAAGAAgAAAAhALQOox/dAAAABwEAAA8AAAAAAAAAAAAAAAAAQAQAAGRycy9kb3ducmV2Lnht&#10;bFBLBQYAAAAABAAEAPMAAABKBQAAAAA=&#10;" strokecolor="black [3213]"/>
              </w:pict>
            </w:r>
          </w:p>
        </w:tc>
        <w:tc>
          <w:tcPr>
            <w:tcW w:w="1418" w:type="dxa"/>
            <w:tcBorders>
              <w:top w:val="single" w:sz="4" w:space="0" w:color="auto"/>
              <w:left w:val="single" w:sz="4" w:space="0" w:color="auto"/>
              <w:bottom w:val="single" w:sz="4" w:space="0" w:color="auto"/>
              <w:right w:val="single" w:sz="4" w:space="0" w:color="auto"/>
            </w:tcBorders>
            <w:noWrap/>
            <w:vAlign w:val="center"/>
          </w:tcPr>
          <w:p w:rsidR="00870D01" w:rsidRPr="009D5DC9" w:rsidRDefault="00870D01" w:rsidP="001B7546">
            <w:pPr>
              <w:spacing w:line="276" w:lineRule="auto"/>
              <w:jc w:val="center"/>
              <w:rPr>
                <w:color w:val="000000" w:themeColor="text1"/>
                <w:sz w:val="20"/>
                <w:szCs w:val="20"/>
              </w:rPr>
            </w:pPr>
          </w:p>
        </w:tc>
        <w:tc>
          <w:tcPr>
            <w:tcW w:w="1606" w:type="dxa"/>
            <w:tcBorders>
              <w:top w:val="nil"/>
              <w:left w:val="nil"/>
              <w:bottom w:val="single" w:sz="4" w:space="0" w:color="auto"/>
              <w:right w:val="single" w:sz="4" w:space="0" w:color="auto"/>
            </w:tcBorders>
            <w:vAlign w:val="center"/>
          </w:tcPr>
          <w:p w:rsidR="00870D01" w:rsidRPr="009D5DC9" w:rsidRDefault="00870D01" w:rsidP="001B7546">
            <w:pPr>
              <w:spacing w:line="276" w:lineRule="auto"/>
              <w:jc w:val="center"/>
              <w:rPr>
                <w:color w:val="000000" w:themeColor="text1"/>
                <w:sz w:val="20"/>
                <w:szCs w:val="20"/>
              </w:rPr>
            </w:pPr>
          </w:p>
        </w:tc>
      </w:tr>
    </w:tbl>
    <w:p w:rsidR="0011223B" w:rsidRPr="009D5DC9" w:rsidRDefault="0011223B">
      <w:pPr>
        <w:spacing w:line="240" w:lineRule="auto"/>
        <w:jc w:val="left"/>
        <w:rPr>
          <w:color w:val="000000" w:themeColor="text1"/>
          <w:sz w:val="22"/>
          <w:szCs w:val="22"/>
        </w:rPr>
      </w:pPr>
    </w:p>
    <w:p w:rsidR="0011223B" w:rsidRPr="009D5DC9" w:rsidRDefault="00B42344" w:rsidP="00B42344">
      <w:pPr>
        <w:pStyle w:val="Akapitzlist"/>
        <w:numPr>
          <w:ilvl w:val="0"/>
          <w:numId w:val="65"/>
        </w:numPr>
        <w:spacing w:line="240" w:lineRule="auto"/>
        <w:ind w:left="567"/>
        <w:jc w:val="left"/>
        <w:rPr>
          <w:color w:val="000000" w:themeColor="text1"/>
          <w:sz w:val="22"/>
          <w:szCs w:val="22"/>
        </w:rPr>
      </w:pPr>
      <w:r w:rsidRPr="009D5DC9">
        <w:rPr>
          <w:color w:val="000000" w:themeColor="text1"/>
        </w:rPr>
        <w:t>Wartość usługi dystrybucji wyliczona na podstawie cen i stawek opłat obowiązujących na dzień składania oferty, zgodnych z obowiązującą taryfą OSD zatwierdzoną przez Prezesa Urzędu Regulacji Energetyki.</w:t>
      </w:r>
    </w:p>
    <w:p w:rsidR="0011223B" w:rsidRPr="009D5DC9" w:rsidRDefault="0011223B">
      <w:pPr>
        <w:spacing w:line="240" w:lineRule="auto"/>
        <w:jc w:val="left"/>
        <w:rPr>
          <w:color w:val="000000" w:themeColor="text1"/>
          <w:sz w:val="22"/>
          <w:szCs w:val="22"/>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9D5DC9" w:rsidRPr="009D5DC9" w:rsidTr="00FE541C">
        <w:trPr>
          <w:jc w:val="right"/>
        </w:trPr>
        <w:tc>
          <w:tcPr>
            <w:tcW w:w="4605" w:type="dxa"/>
          </w:tcPr>
          <w:p w:rsidR="00296612" w:rsidRPr="009D5DC9" w:rsidRDefault="00296612" w:rsidP="00177A7F">
            <w:pPr>
              <w:tabs>
                <w:tab w:val="left" w:pos="5775"/>
              </w:tabs>
              <w:spacing w:line="240" w:lineRule="auto"/>
              <w:jc w:val="center"/>
              <w:rPr>
                <w:color w:val="000000" w:themeColor="text1"/>
              </w:rPr>
            </w:pPr>
          </w:p>
          <w:p w:rsidR="00296612" w:rsidRPr="009D5DC9" w:rsidRDefault="00296612" w:rsidP="00177A7F">
            <w:pPr>
              <w:tabs>
                <w:tab w:val="left" w:pos="5775"/>
              </w:tabs>
              <w:spacing w:line="240" w:lineRule="auto"/>
              <w:jc w:val="center"/>
              <w:rPr>
                <w:color w:val="000000" w:themeColor="text1"/>
              </w:rPr>
            </w:pPr>
          </w:p>
          <w:p w:rsidR="00296612" w:rsidRPr="009D5DC9" w:rsidRDefault="00296612" w:rsidP="00177A7F">
            <w:pPr>
              <w:tabs>
                <w:tab w:val="left" w:pos="5775"/>
              </w:tabs>
              <w:spacing w:line="240" w:lineRule="auto"/>
              <w:jc w:val="center"/>
              <w:rPr>
                <w:color w:val="000000" w:themeColor="text1"/>
                <w:sz w:val="18"/>
                <w:szCs w:val="18"/>
              </w:rPr>
            </w:pPr>
          </w:p>
        </w:tc>
        <w:tc>
          <w:tcPr>
            <w:tcW w:w="4605" w:type="dxa"/>
          </w:tcPr>
          <w:p w:rsidR="00296612" w:rsidRPr="009D5DC9" w:rsidRDefault="00296612" w:rsidP="00177A7F">
            <w:pPr>
              <w:tabs>
                <w:tab w:val="left" w:pos="5775"/>
              </w:tabs>
              <w:spacing w:line="240" w:lineRule="auto"/>
              <w:jc w:val="center"/>
              <w:rPr>
                <w:color w:val="000000" w:themeColor="text1"/>
              </w:rPr>
            </w:pPr>
          </w:p>
          <w:p w:rsidR="00296612" w:rsidRPr="009D5DC9" w:rsidRDefault="00296612" w:rsidP="00177A7F">
            <w:pPr>
              <w:tabs>
                <w:tab w:val="left" w:pos="5775"/>
              </w:tabs>
              <w:spacing w:line="240" w:lineRule="auto"/>
              <w:jc w:val="center"/>
              <w:rPr>
                <w:color w:val="000000" w:themeColor="text1"/>
              </w:rPr>
            </w:pPr>
          </w:p>
          <w:p w:rsidR="00296612" w:rsidRPr="009D5DC9" w:rsidRDefault="00296612" w:rsidP="00177A7F">
            <w:pPr>
              <w:tabs>
                <w:tab w:val="left" w:pos="5775"/>
              </w:tabs>
              <w:spacing w:line="240" w:lineRule="auto"/>
              <w:jc w:val="center"/>
              <w:rPr>
                <w:color w:val="000000" w:themeColor="text1"/>
              </w:rPr>
            </w:pPr>
            <w:r w:rsidRPr="009D5DC9">
              <w:rPr>
                <w:color w:val="000000" w:themeColor="text1"/>
              </w:rPr>
              <w:t>................................................................</w:t>
            </w:r>
          </w:p>
          <w:p w:rsidR="00296612" w:rsidRPr="009D5DC9" w:rsidRDefault="00296612" w:rsidP="00177A7F">
            <w:pPr>
              <w:tabs>
                <w:tab w:val="left" w:pos="5775"/>
              </w:tabs>
              <w:spacing w:line="240" w:lineRule="auto"/>
              <w:jc w:val="center"/>
              <w:rPr>
                <w:color w:val="000000" w:themeColor="text1"/>
                <w:sz w:val="18"/>
                <w:szCs w:val="18"/>
              </w:rPr>
            </w:pPr>
            <w:r w:rsidRPr="009D5DC9">
              <w:rPr>
                <w:color w:val="000000" w:themeColor="text1"/>
                <w:sz w:val="18"/>
                <w:szCs w:val="18"/>
              </w:rPr>
              <w:t xml:space="preserve">(pieczątka i podpis osoby uprawnionej do </w:t>
            </w:r>
            <w:r w:rsidRPr="009D5DC9">
              <w:rPr>
                <w:color w:val="000000" w:themeColor="text1"/>
                <w:sz w:val="18"/>
                <w:szCs w:val="18"/>
              </w:rPr>
              <w:br/>
              <w:t>reprezentowania Wykonawcy)</w:t>
            </w:r>
          </w:p>
        </w:tc>
      </w:tr>
    </w:tbl>
    <w:p w:rsidR="0011223B" w:rsidRPr="00B34A9D" w:rsidRDefault="0011223B">
      <w:pPr>
        <w:spacing w:line="240" w:lineRule="auto"/>
        <w:jc w:val="left"/>
        <w:rPr>
          <w:color w:val="FF0000"/>
          <w:sz w:val="22"/>
          <w:szCs w:val="22"/>
        </w:rPr>
        <w:sectPr w:rsidR="0011223B" w:rsidRPr="00B34A9D" w:rsidSect="00870D01">
          <w:pgSz w:w="11906" w:h="16838" w:code="9"/>
          <w:pgMar w:top="1100" w:right="1134" w:bottom="709" w:left="1701" w:header="567" w:footer="0" w:gutter="0"/>
          <w:cols w:space="708"/>
          <w:titlePg/>
          <w:docGrid w:linePitch="360"/>
        </w:sectPr>
      </w:pPr>
    </w:p>
    <w:p w:rsidR="0011223B" w:rsidRPr="00B34A9D" w:rsidRDefault="0011223B">
      <w:pPr>
        <w:spacing w:line="240" w:lineRule="auto"/>
        <w:jc w:val="left"/>
        <w:rPr>
          <w:color w:val="FF0000"/>
          <w:sz w:val="22"/>
          <w:szCs w:val="22"/>
        </w:rPr>
      </w:pPr>
    </w:p>
    <w:p w:rsidR="0011223B" w:rsidRPr="009D5DC9" w:rsidRDefault="0011223B">
      <w:pPr>
        <w:spacing w:line="240" w:lineRule="auto"/>
        <w:jc w:val="left"/>
        <w:rPr>
          <w:color w:val="000000" w:themeColor="text1"/>
          <w:sz w:val="22"/>
          <w:szCs w:val="22"/>
        </w:rPr>
      </w:pPr>
    </w:p>
    <w:p w:rsidR="00310FC8" w:rsidRPr="009D5DC9" w:rsidRDefault="00357A38" w:rsidP="00357A38">
      <w:pPr>
        <w:tabs>
          <w:tab w:val="left" w:pos="5775"/>
        </w:tabs>
        <w:spacing w:line="240" w:lineRule="auto"/>
        <w:rPr>
          <w:b/>
          <w:color w:val="000000" w:themeColor="text1"/>
          <w:sz w:val="22"/>
          <w:szCs w:val="22"/>
        </w:rPr>
      </w:pPr>
      <w:r w:rsidRPr="009D5DC9">
        <w:rPr>
          <w:b/>
          <w:color w:val="000000" w:themeColor="text1"/>
          <w:sz w:val="22"/>
          <w:szCs w:val="22"/>
        </w:rPr>
        <w:t>Oświadczamy, że:</w:t>
      </w:r>
    </w:p>
    <w:p w:rsidR="00403C47" w:rsidRPr="009D5DC9"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D5DC9">
        <w:rPr>
          <w:color w:val="000000" w:themeColor="text1"/>
          <w:sz w:val="22"/>
          <w:szCs w:val="22"/>
        </w:rPr>
        <w:t>zapoznaliśmy się</w:t>
      </w:r>
      <w:r w:rsidR="00033ED9" w:rsidRPr="009D5DC9">
        <w:rPr>
          <w:color w:val="000000" w:themeColor="text1"/>
          <w:sz w:val="22"/>
          <w:szCs w:val="22"/>
        </w:rPr>
        <w:t xml:space="preserve"> z SIWZ oraz</w:t>
      </w:r>
      <w:r w:rsidRPr="009D5DC9">
        <w:rPr>
          <w:color w:val="000000" w:themeColor="text1"/>
          <w:sz w:val="22"/>
          <w:szCs w:val="22"/>
        </w:rPr>
        <w:t xml:space="preserve"> z warunkami udzielenia za</w:t>
      </w:r>
      <w:r w:rsidR="001747B8" w:rsidRPr="009D5DC9">
        <w:rPr>
          <w:color w:val="000000" w:themeColor="text1"/>
          <w:sz w:val="22"/>
          <w:szCs w:val="22"/>
        </w:rPr>
        <w:t>mówienia publicznego</w:t>
      </w:r>
      <w:r w:rsidR="00033ED9" w:rsidRPr="009D5DC9">
        <w:rPr>
          <w:color w:val="000000" w:themeColor="text1"/>
          <w:sz w:val="22"/>
          <w:szCs w:val="22"/>
        </w:rPr>
        <w:t xml:space="preserve"> w niej</w:t>
      </w:r>
      <w:r w:rsidR="001747B8" w:rsidRPr="009D5DC9">
        <w:rPr>
          <w:color w:val="000000" w:themeColor="text1"/>
          <w:sz w:val="22"/>
          <w:szCs w:val="22"/>
        </w:rPr>
        <w:t xml:space="preserve"> zawartymi</w:t>
      </w:r>
      <w:r w:rsidRPr="009D5DC9">
        <w:rPr>
          <w:color w:val="000000" w:themeColor="text1"/>
          <w:sz w:val="22"/>
          <w:szCs w:val="22"/>
        </w:rPr>
        <w:t>,</w:t>
      </w:r>
    </w:p>
    <w:p w:rsidR="00415F42" w:rsidRPr="009D5DC9"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D5DC9">
        <w:rPr>
          <w:color w:val="000000" w:themeColor="text1"/>
          <w:sz w:val="22"/>
          <w:szCs w:val="22"/>
        </w:rPr>
        <w:t>zobowiązujemy się do zapewnienia odpowiedniego potencjału technicznego i kadrowego na czas realizacji zamówienia,</w:t>
      </w:r>
    </w:p>
    <w:p w:rsidR="00644EDC" w:rsidRPr="009D5DC9"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D5DC9">
        <w:rPr>
          <w:color w:val="000000" w:themeColor="text1"/>
          <w:sz w:val="22"/>
          <w:szCs w:val="22"/>
        </w:rPr>
        <w:t>jesteśmy związani niniejsza ofertą przez okres 30 dni od upływu terminu składania ofert,</w:t>
      </w:r>
    </w:p>
    <w:p w:rsidR="00EE705B" w:rsidRPr="009D5DC9"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9D5DC9">
        <w:rPr>
          <w:color w:val="000000" w:themeColor="text1"/>
          <w:sz w:val="22"/>
          <w:szCs w:val="22"/>
        </w:rPr>
        <w:t>zobowiązujemy się do wykonania przedmiotu umowy w terminie</w:t>
      </w:r>
      <w:r w:rsidR="009C5E64" w:rsidRPr="009D5DC9">
        <w:rPr>
          <w:color w:val="000000" w:themeColor="text1"/>
          <w:sz w:val="22"/>
          <w:szCs w:val="22"/>
        </w:rPr>
        <w:t xml:space="preserve"> określonym w SIWZ</w:t>
      </w:r>
      <w:r w:rsidRPr="009D5DC9">
        <w:rPr>
          <w:color w:val="000000" w:themeColor="text1"/>
          <w:sz w:val="22"/>
          <w:szCs w:val="22"/>
        </w:rPr>
        <w:t>,</w:t>
      </w:r>
    </w:p>
    <w:p w:rsidR="00EE705B" w:rsidRPr="009D5DC9" w:rsidRDefault="007619A0"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D5DC9">
        <w:rPr>
          <w:color w:val="000000" w:themeColor="text1"/>
          <w:sz w:val="22"/>
          <w:szCs w:val="22"/>
        </w:rPr>
        <w:t>dołączone</w:t>
      </w:r>
      <w:r w:rsidR="00135DBC" w:rsidRPr="009D5DC9">
        <w:rPr>
          <w:color w:val="000000" w:themeColor="text1"/>
          <w:sz w:val="22"/>
          <w:szCs w:val="22"/>
        </w:rPr>
        <w:t xml:space="preserve"> do SIWZ </w:t>
      </w:r>
      <w:r w:rsidRPr="009D5DC9">
        <w:rPr>
          <w:color w:val="000000" w:themeColor="text1"/>
          <w:sz w:val="22"/>
          <w:szCs w:val="22"/>
        </w:rPr>
        <w:t>istotne postanowienia</w:t>
      </w:r>
      <w:r w:rsidR="00135DBC" w:rsidRPr="009D5DC9">
        <w:rPr>
          <w:color w:val="000000" w:themeColor="text1"/>
          <w:sz w:val="22"/>
          <w:szCs w:val="22"/>
        </w:rPr>
        <w:t xml:space="preserve"> umowy został</w:t>
      </w:r>
      <w:r w:rsidRPr="009D5DC9">
        <w:rPr>
          <w:color w:val="000000" w:themeColor="text1"/>
          <w:sz w:val="22"/>
          <w:szCs w:val="22"/>
        </w:rPr>
        <w:t>y</w:t>
      </w:r>
      <w:r w:rsidR="00135DBC" w:rsidRPr="009D5DC9">
        <w:rPr>
          <w:color w:val="000000" w:themeColor="text1"/>
          <w:sz w:val="22"/>
          <w:szCs w:val="22"/>
        </w:rPr>
        <w:t xml:space="preserve"> przez nas zaakceptowan</w:t>
      </w:r>
      <w:r w:rsidRPr="009D5DC9">
        <w:rPr>
          <w:color w:val="000000" w:themeColor="text1"/>
          <w:sz w:val="22"/>
          <w:szCs w:val="22"/>
        </w:rPr>
        <w:t>ebez zastrzeżeń</w:t>
      </w:r>
      <w:r w:rsidR="00135DBC" w:rsidRPr="009D5DC9">
        <w:rPr>
          <w:color w:val="000000" w:themeColor="text1"/>
          <w:sz w:val="22"/>
          <w:szCs w:val="22"/>
        </w:rPr>
        <w:t>,</w:t>
      </w:r>
    </w:p>
    <w:p w:rsidR="00135DBC" w:rsidRPr="009D5DC9"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D5DC9">
        <w:rPr>
          <w:color w:val="000000" w:themeColor="text1"/>
          <w:sz w:val="22"/>
          <w:szCs w:val="22"/>
        </w:rPr>
        <w:t>zamierzamy powierzyć</w:t>
      </w:r>
      <w:r w:rsidR="00135DBC" w:rsidRPr="009D5DC9">
        <w:rPr>
          <w:color w:val="000000" w:themeColor="text1"/>
          <w:sz w:val="22"/>
          <w:szCs w:val="22"/>
        </w:rPr>
        <w:t xml:space="preserve"> wykonanie części zamówienia podwykonawcom w zakresie: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402"/>
        <w:gridCol w:w="4142"/>
      </w:tblGrid>
      <w:tr w:rsidR="00B34A9D" w:rsidRPr="009D5DC9" w:rsidTr="008554A5">
        <w:tc>
          <w:tcPr>
            <w:tcW w:w="709" w:type="dxa"/>
            <w:shd w:val="clear" w:color="auto" w:fill="auto"/>
          </w:tcPr>
          <w:p w:rsidR="008554A5" w:rsidRPr="009D5DC9" w:rsidRDefault="008554A5" w:rsidP="00314367">
            <w:pPr>
              <w:spacing w:line="276" w:lineRule="auto"/>
              <w:jc w:val="center"/>
              <w:rPr>
                <w:b/>
                <w:color w:val="000000" w:themeColor="text1"/>
                <w:sz w:val="18"/>
                <w:szCs w:val="18"/>
              </w:rPr>
            </w:pPr>
            <w:r w:rsidRPr="009D5DC9">
              <w:rPr>
                <w:b/>
                <w:color w:val="000000" w:themeColor="text1"/>
                <w:sz w:val="18"/>
                <w:szCs w:val="18"/>
              </w:rPr>
              <w:t>L.p.</w:t>
            </w:r>
          </w:p>
        </w:tc>
        <w:tc>
          <w:tcPr>
            <w:tcW w:w="3402" w:type="dxa"/>
            <w:shd w:val="clear" w:color="auto" w:fill="auto"/>
          </w:tcPr>
          <w:p w:rsidR="008554A5" w:rsidRPr="009D5DC9" w:rsidRDefault="008554A5" w:rsidP="00314367">
            <w:pPr>
              <w:spacing w:line="276" w:lineRule="auto"/>
              <w:jc w:val="center"/>
              <w:rPr>
                <w:b/>
                <w:color w:val="000000" w:themeColor="text1"/>
                <w:sz w:val="18"/>
                <w:szCs w:val="18"/>
              </w:rPr>
            </w:pPr>
            <w:r w:rsidRPr="009D5DC9">
              <w:rPr>
                <w:b/>
                <w:color w:val="000000" w:themeColor="text1"/>
                <w:sz w:val="18"/>
                <w:szCs w:val="18"/>
              </w:rPr>
              <w:t>Część zamówienia</w:t>
            </w:r>
          </w:p>
        </w:tc>
        <w:tc>
          <w:tcPr>
            <w:tcW w:w="4142" w:type="dxa"/>
            <w:shd w:val="clear" w:color="auto" w:fill="auto"/>
          </w:tcPr>
          <w:p w:rsidR="008554A5" w:rsidRPr="009D5DC9" w:rsidRDefault="008554A5" w:rsidP="00314367">
            <w:pPr>
              <w:spacing w:line="276" w:lineRule="auto"/>
              <w:jc w:val="center"/>
              <w:rPr>
                <w:color w:val="000000" w:themeColor="text1"/>
                <w:sz w:val="20"/>
              </w:rPr>
            </w:pPr>
            <w:r w:rsidRPr="009D5DC9">
              <w:rPr>
                <w:b/>
                <w:color w:val="000000" w:themeColor="text1"/>
                <w:sz w:val="18"/>
                <w:szCs w:val="18"/>
              </w:rPr>
              <w:t>Firma Podwykonawcy</w:t>
            </w:r>
          </w:p>
        </w:tc>
      </w:tr>
      <w:tr w:rsidR="00B34A9D" w:rsidRPr="009D5DC9" w:rsidTr="008554A5">
        <w:tc>
          <w:tcPr>
            <w:tcW w:w="709" w:type="dxa"/>
            <w:shd w:val="clear" w:color="auto" w:fill="auto"/>
          </w:tcPr>
          <w:p w:rsidR="008554A5" w:rsidRPr="009D5DC9" w:rsidRDefault="008554A5" w:rsidP="00314367">
            <w:pPr>
              <w:spacing w:line="276" w:lineRule="auto"/>
              <w:rPr>
                <w:i/>
                <w:color w:val="000000" w:themeColor="text1"/>
                <w:sz w:val="28"/>
                <w:szCs w:val="28"/>
              </w:rPr>
            </w:pPr>
          </w:p>
        </w:tc>
        <w:tc>
          <w:tcPr>
            <w:tcW w:w="3402" w:type="dxa"/>
            <w:shd w:val="clear" w:color="auto" w:fill="auto"/>
          </w:tcPr>
          <w:p w:rsidR="008554A5" w:rsidRPr="009D5DC9" w:rsidRDefault="008554A5" w:rsidP="00314367">
            <w:pPr>
              <w:spacing w:line="276" w:lineRule="auto"/>
              <w:rPr>
                <w:i/>
                <w:color w:val="000000" w:themeColor="text1"/>
                <w:sz w:val="28"/>
                <w:szCs w:val="28"/>
              </w:rPr>
            </w:pPr>
          </w:p>
        </w:tc>
        <w:tc>
          <w:tcPr>
            <w:tcW w:w="4142" w:type="dxa"/>
            <w:shd w:val="clear" w:color="auto" w:fill="auto"/>
          </w:tcPr>
          <w:p w:rsidR="008554A5" w:rsidRPr="009D5DC9" w:rsidRDefault="008554A5" w:rsidP="00314367">
            <w:pPr>
              <w:spacing w:line="276" w:lineRule="auto"/>
              <w:rPr>
                <w:i/>
                <w:color w:val="000000" w:themeColor="text1"/>
                <w:sz w:val="28"/>
                <w:szCs w:val="28"/>
              </w:rPr>
            </w:pPr>
          </w:p>
        </w:tc>
      </w:tr>
      <w:tr w:rsidR="00B34A9D" w:rsidRPr="009D5DC9" w:rsidTr="008554A5">
        <w:tc>
          <w:tcPr>
            <w:tcW w:w="709" w:type="dxa"/>
            <w:shd w:val="clear" w:color="auto" w:fill="auto"/>
          </w:tcPr>
          <w:p w:rsidR="008554A5" w:rsidRPr="009D5DC9" w:rsidRDefault="008554A5" w:rsidP="00314367">
            <w:pPr>
              <w:spacing w:line="276" w:lineRule="auto"/>
              <w:rPr>
                <w:i/>
                <w:color w:val="000000" w:themeColor="text1"/>
                <w:sz w:val="28"/>
                <w:szCs w:val="28"/>
              </w:rPr>
            </w:pPr>
          </w:p>
        </w:tc>
        <w:tc>
          <w:tcPr>
            <w:tcW w:w="3402" w:type="dxa"/>
            <w:shd w:val="clear" w:color="auto" w:fill="auto"/>
          </w:tcPr>
          <w:p w:rsidR="008554A5" w:rsidRPr="009D5DC9" w:rsidRDefault="008554A5" w:rsidP="00314367">
            <w:pPr>
              <w:spacing w:line="276" w:lineRule="auto"/>
              <w:rPr>
                <w:i/>
                <w:color w:val="000000" w:themeColor="text1"/>
                <w:sz w:val="28"/>
                <w:szCs w:val="28"/>
              </w:rPr>
            </w:pPr>
          </w:p>
        </w:tc>
        <w:tc>
          <w:tcPr>
            <w:tcW w:w="4142" w:type="dxa"/>
            <w:shd w:val="clear" w:color="auto" w:fill="auto"/>
          </w:tcPr>
          <w:p w:rsidR="008554A5" w:rsidRPr="009D5DC9" w:rsidRDefault="008554A5" w:rsidP="00314367">
            <w:pPr>
              <w:spacing w:line="276" w:lineRule="auto"/>
              <w:rPr>
                <w:i/>
                <w:color w:val="000000" w:themeColor="text1"/>
                <w:sz w:val="28"/>
                <w:szCs w:val="28"/>
              </w:rPr>
            </w:pPr>
          </w:p>
        </w:tc>
      </w:tr>
    </w:tbl>
    <w:p w:rsidR="008554A5" w:rsidRPr="009D5DC9" w:rsidRDefault="008554A5" w:rsidP="008554A5">
      <w:pPr>
        <w:tabs>
          <w:tab w:val="num" w:pos="720"/>
          <w:tab w:val="left" w:pos="5775"/>
        </w:tabs>
        <w:spacing w:line="240" w:lineRule="auto"/>
        <w:rPr>
          <w:color w:val="000000" w:themeColor="text1"/>
          <w:sz w:val="18"/>
          <w:szCs w:val="18"/>
        </w:rPr>
      </w:pPr>
      <w:r w:rsidRPr="009D5DC9">
        <w:rPr>
          <w:color w:val="000000" w:themeColor="text1"/>
          <w:sz w:val="22"/>
          <w:szCs w:val="22"/>
        </w:rPr>
        <w:tab/>
      </w:r>
      <w:r w:rsidRPr="009D5DC9">
        <w:rPr>
          <w:color w:val="000000" w:themeColor="text1"/>
          <w:sz w:val="18"/>
          <w:szCs w:val="18"/>
        </w:rPr>
        <w:t>Tabelę należy wypełnić w przypadku:</w:t>
      </w:r>
    </w:p>
    <w:p w:rsidR="008554A5" w:rsidRPr="009D5DC9" w:rsidRDefault="008554A5" w:rsidP="00343F20">
      <w:pPr>
        <w:pStyle w:val="Akapitzlist"/>
        <w:numPr>
          <w:ilvl w:val="0"/>
          <w:numId w:val="35"/>
        </w:numPr>
        <w:tabs>
          <w:tab w:val="num" w:pos="720"/>
          <w:tab w:val="left" w:pos="5775"/>
        </w:tabs>
        <w:spacing w:line="240" w:lineRule="auto"/>
        <w:rPr>
          <w:color w:val="000000" w:themeColor="text1"/>
          <w:sz w:val="18"/>
          <w:szCs w:val="18"/>
        </w:rPr>
      </w:pPr>
      <w:r w:rsidRPr="009D5DC9">
        <w:rPr>
          <w:color w:val="000000" w:themeColor="text1"/>
          <w:sz w:val="18"/>
          <w:szCs w:val="18"/>
        </w:rPr>
        <w:t>powołania się na zasoby podmiotu trzeciego w celu wykazania spełniania warunków udziału w postępowaniu;</w:t>
      </w:r>
    </w:p>
    <w:p w:rsidR="008554A5" w:rsidRPr="009D5DC9" w:rsidRDefault="008554A5" w:rsidP="00343F20">
      <w:pPr>
        <w:pStyle w:val="Akapitzlist"/>
        <w:numPr>
          <w:ilvl w:val="0"/>
          <w:numId w:val="35"/>
        </w:numPr>
        <w:tabs>
          <w:tab w:val="num" w:pos="720"/>
          <w:tab w:val="left" w:pos="5775"/>
        </w:tabs>
        <w:spacing w:line="240" w:lineRule="auto"/>
        <w:rPr>
          <w:color w:val="000000" w:themeColor="text1"/>
          <w:sz w:val="18"/>
          <w:szCs w:val="18"/>
        </w:rPr>
      </w:pPr>
      <w:r w:rsidRPr="009D5DC9">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9D5DC9" w:rsidRDefault="008554A5" w:rsidP="00403C47">
      <w:pPr>
        <w:pStyle w:val="Akapitzlist"/>
        <w:tabs>
          <w:tab w:val="num" w:pos="720"/>
          <w:tab w:val="left" w:pos="5775"/>
        </w:tabs>
        <w:spacing w:line="240" w:lineRule="auto"/>
        <w:ind w:left="644"/>
        <w:rPr>
          <w:color w:val="000000" w:themeColor="text1"/>
          <w:sz w:val="18"/>
          <w:szCs w:val="18"/>
        </w:rPr>
      </w:pPr>
      <w:r w:rsidRPr="009D5DC9">
        <w:rPr>
          <w:color w:val="000000" w:themeColor="text1"/>
          <w:sz w:val="18"/>
          <w:szCs w:val="18"/>
          <w:u w:val="single"/>
        </w:rPr>
        <w:t>Wykonawca nie wypełnia tabeli</w:t>
      </w:r>
      <w:r w:rsidRPr="009D5DC9">
        <w:rPr>
          <w:color w:val="000000" w:themeColor="text1"/>
          <w:sz w:val="18"/>
          <w:szCs w:val="18"/>
        </w:rPr>
        <w:t>, gdy na etapie składania oferty nie jest jeszcze znana firma Podwykonawcy.</w:t>
      </w:r>
    </w:p>
    <w:p w:rsidR="00EE705B" w:rsidRPr="009D5DC9" w:rsidRDefault="00EE705B" w:rsidP="00403C47">
      <w:pPr>
        <w:pStyle w:val="Akapitzlist"/>
        <w:tabs>
          <w:tab w:val="num" w:pos="720"/>
          <w:tab w:val="left" w:pos="5775"/>
        </w:tabs>
        <w:spacing w:line="240" w:lineRule="auto"/>
        <w:ind w:left="644"/>
        <w:rPr>
          <w:color w:val="000000" w:themeColor="text1"/>
          <w:sz w:val="18"/>
          <w:szCs w:val="18"/>
        </w:rPr>
      </w:pPr>
    </w:p>
    <w:p w:rsidR="00314367" w:rsidRPr="009D5DC9"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9D5DC9">
        <w:rPr>
          <w:color w:val="000000" w:themeColor="text1"/>
          <w:sz w:val="22"/>
          <w:szCs w:val="22"/>
        </w:rPr>
        <w:t>wybór oferty</w:t>
      </w:r>
      <w:r w:rsidR="00314367" w:rsidRPr="009D5DC9">
        <w:rPr>
          <w:rStyle w:val="Odwoanieprzypisudolnego"/>
          <w:color w:val="000000" w:themeColor="text1"/>
          <w:sz w:val="22"/>
          <w:szCs w:val="22"/>
        </w:rPr>
        <w:footnoteReference w:id="2"/>
      </w:r>
    </w:p>
    <w:p w:rsidR="00314367" w:rsidRPr="009D5DC9" w:rsidRDefault="001E4F08" w:rsidP="00314367">
      <w:pPr>
        <w:spacing w:line="276" w:lineRule="auto"/>
        <w:rPr>
          <w:color w:val="000000" w:themeColor="text1"/>
          <w:sz w:val="22"/>
          <w:szCs w:val="22"/>
        </w:rPr>
      </w:pPr>
      <w:sdt>
        <w:sdtPr>
          <w:rPr>
            <w:color w:val="000000" w:themeColor="text1"/>
            <w:sz w:val="22"/>
            <w:szCs w:val="22"/>
            <w:vertAlign w:val="superscript"/>
          </w:rPr>
          <w:id w:val="-880630870"/>
        </w:sdtPr>
        <w:sdtContent>
          <w:r w:rsidR="009A4AB6" w:rsidRPr="009D5DC9">
            <w:rPr>
              <w:rFonts w:ascii="Segoe UI Symbol" w:hAnsi="Segoe UI Symbol" w:cs="Segoe UI Symbol"/>
              <w:color w:val="000000" w:themeColor="text1"/>
              <w:sz w:val="22"/>
              <w:szCs w:val="22"/>
            </w:rPr>
            <w:t>☐</w:t>
          </w:r>
        </w:sdtContent>
      </w:sdt>
      <w:r w:rsidR="00314367" w:rsidRPr="009D5DC9">
        <w:rPr>
          <w:color w:val="000000" w:themeColor="text1"/>
          <w:sz w:val="22"/>
          <w:szCs w:val="22"/>
        </w:rPr>
        <w:t xml:space="preserve"> nie będzie prowadzić do powstania u Zamawiającego obowiązku podatkowego.</w:t>
      </w:r>
    </w:p>
    <w:p w:rsidR="00314367" w:rsidRPr="009D5DC9" w:rsidRDefault="001E4F08" w:rsidP="00327659">
      <w:pPr>
        <w:spacing w:after="240" w:line="276" w:lineRule="auto"/>
        <w:rPr>
          <w:color w:val="000000" w:themeColor="text1"/>
          <w:sz w:val="22"/>
          <w:szCs w:val="22"/>
        </w:rPr>
      </w:pPr>
      <w:sdt>
        <w:sdtPr>
          <w:rPr>
            <w:color w:val="000000" w:themeColor="text1"/>
            <w:sz w:val="22"/>
            <w:szCs w:val="22"/>
          </w:rPr>
          <w:id w:val="292870535"/>
        </w:sdtPr>
        <w:sdtContent>
          <w:r w:rsidR="00327659" w:rsidRPr="009D5DC9">
            <w:rPr>
              <w:rFonts w:ascii="MS Gothic" w:eastAsia="MS Gothic" w:hAnsi="MS Gothic" w:hint="eastAsia"/>
              <w:color w:val="000000" w:themeColor="text1"/>
              <w:sz w:val="22"/>
              <w:szCs w:val="22"/>
            </w:rPr>
            <w:t>☐</w:t>
          </w:r>
        </w:sdtContent>
      </w:sdt>
      <w:r w:rsidR="00314367" w:rsidRPr="009D5DC9">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263"/>
        <w:gridCol w:w="4418"/>
      </w:tblGrid>
      <w:tr w:rsidR="00B34A9D" w:rsidRPr="009D5DC9" w:rsidTr="0027597B">
        <w:tc>
          <w:tcPr>
            <w:tcW w:w="708" w:type="dxa"/>
            <w:shd w:val="clear" w:color="auto" w:fill="auto"/>
          </w:tcPr>
          <w:p w:rsidR="00314367" w:rsidRPr="009D5DC9" w:rsidRDefault="00314367" w:rsidP="00314367">
            <w:pPr>
              <w:spacing w:line="276" w:lineRule="auto"/>
              <w:jc w:val="center"/>
              <w:rPr>
                <w:b/>
                <w:color w:val="000000" w:themeColor="text1"/>
                <w:sz w:val="20"/>
                <w:szCs w:val="20"/>
              </w:rPr>
            </w:pPr>
            <w:r w:rsidRPr="009D5DC9">
              <w:rPr>
                <w:b/>
                <w:color w:val="000000" w:themeColor="text1"/>
                <w:sz w:val="20"/>
                <w:szCs w:val="20"/>
              </w:rPr>
              <w:t>L.p.</w:t>
            </w:r>
          </w:p>
        </w:tc>
        <w:tc>
          <w:tcPr>
            <w:tcW w:w="3263" w:type="dxa"/>
            <w:shd w:val="clear" w:color="auto" w:fill="auto"/>
          </w:tcPr>
          <w:p w:rsidR="00314367" w:rsidRPr="009D5DC9" w:rsidRDefault="00314367" w:rsidP="00314367">
            <w:pPr>
              <w:spacing w:line="276" w:lineRule="auto"/>
              <w:jc w:val="center"/>
              <w:rPr>
                <w:b/>
                <w:color w:val="000000" w:themeColor="text1"/>
                <w:sz w:val="20"/>
                <w:szCs w:val="20"/>
              </w:rPr>
            </w:pPr>
            <w:r w:rsidRPr="009D5DC9">
              <w:rPr>
                <w:b/>
                <w:color w:val="000000" w:themeColor="text1"/>
                <w:sz w:val="20"/>
                <w:szCs w:val="20"/>
              </w:rPr>
              <w:t>Nazwa towaru lub usługi</w:t>
            </w:r>
          </w:p>
        </w:tc>
        <w:tc>
          <w:tcPr>
            <w:tcW w:w="4418" w:type="dxa"/>
            <w:shd w:val="clear" w:color="auto" w:fill="auto"/>
          </w:tcPr>
          <w:p w:rsidR="00314367" w:rsidRPr="009D5DC9" w:rsidRDefault="00314367" w:rsidP="00314367">
            <w:pPr>
              <w:spacing w:line="276" w:lineRule="auto"/>
              <w:jc w:val="center"/>
              <w:rPr>
                <w:b/>
                <w:color w:val="000000" w:themeColor="text1"/>
                <w:sz w:val="20"/>
                <w:szCs w:val="20"/>
              </w:rPr>
            </w:pPr>
            <w:r w:rsidRPr="009D5DC9">
              <w:rPr>
                <w:b/>
                <w:color w:val="000000" w:themeColor="text1"/>
                <w:sz w:val="20"/>
                <w:szCs w:val="20"/>
              </w:rPr>
              <w:t>Wartość bez kwoty podatku VAT</w:t>
            </w:r>
          </w:p>
        </w:tc>
      </w:tr>
      <w:tr w:rsidR="00B34A9D" w:rsidRPr="009D5DC9" w:rsidTr="0027597B">
        <w:tc>
          <w:tcPr>
            <w:tcW w:w="708" w:type="dxa"/>
            <w:shd w:val="clear" w:color="auto" w:fill="auto"/>
          </w:tcPr>
          <w:p w:rsidR="00314367" w:rsidRPr="009D5DC9" w:rsidRDefault="00314367" w:rsidP="00314367">
            <w:pPr>
              <w:spacing w:line="276" w:lineRule="auto"/>
              <w:rPr>
                <w:color w:val="000000" w:themeColor="text1"/>
                <w:sz w:val="20"/>
                <w:szCs w:val="20"/>
              </w:rPr>
            </w:pPr>
          </w:p>
        </w:tc>
        <w:tc>
          <w:tcPr>
            <w:tcW w:w="3263" w:type="dxa"/>
            <w:shd w:val="clear" w:color="auto" w:fill="auto"/>
          </w:tcPr>
          <w:p w:rsidR="00314367" w:rsidRPr="009D5DC9" w:rsidRDefault="00314367" w:rsidP="00314367">
            <w:pPr>
              <w:spacing w:line="276" w:lineRule="auto"/>
              <w:rPr>
                <w:color w:val="000000" w:themeColor="text1"/>
                <w:sz w:val="20"/>
                <w:szCs w:val="20"/>
              </w:rPr>
            </w:pPr>
          </w:p>
        </w:tc>
        <w:tc>
          <w:tcPr>
            <w:tcW w:w="4418" w:type="dxa"/>
            <w:shd w:val="clear" w:color="auto" w:fill="auto"/>
          </w:tcPr>
          <w:p w:rsidR="00314367" w:rsidRPr="009D5DC9" w:rsidRDefault="00314367" w:rsidP="00314367">
            <w:pPr>
              <w:spacing w:line="276" w:lineRule="auto"/>
              <w:rPr>
                <w:color w:val="000000" w:themeColor="text1"/>
                <w:sz w:val="20"/>
                <w:szCs w:val="20"/>
              </w:rPr>
            </w:pPr>
          </w:p>
        </w:tc>
      </w:tr>
      <w:tr w:rsidR="00304EDB" w:rsidRPr="009D5DC9" w:rsidTr="0027597B">
        <w:tc>
          <w:tcPr>
            <w:tcW w:w="708" w:type="dxa"/>
            <w:shd w:val="clear" w:color="auto" w:fill="auto"/>
          </w:tcPr>
          <w:p w:rsidR="00314367" w:rsidRPr="009D5DC9" w:rsidRDefault="00314367" w:rsidP="00314367">
            <w:pPr>
              <w:spacing w:line="276" w:lineRule="auto"/>
              <w:rPr>
                <w:color w:val="000000" w:themeColor="text1"/>
                <w:sz w:val="20"/>
                <w:szCs w:val="20"/>
              </w:rPr>
            </w:pPr>
          </w:p>
        </w:tc>
        <w:tc>
          <w:tcPr>
            <w:tcW w:w="3263" w:type="dxa"/>
            <w:shd w:val="clear" w:color="auto" w:fill="auto"/>
          </w:tcPr>
          <w:p w:rsidR="00314367" w:rsidRPr="009D5DC9" w:rsidRDefault="00314367" w:rsidP="00314367">
            <w:pPr>
              <w:spacing w:line="276" w:lineRule="auto"/>
              <w:rPr>
                <w:color w:val="000000" w:themeColor="text1"/>
                <w:sz w:val="20"/>
                <w:szCs w:val="20"/>
              </w:rPr>
            </w:pPr>
          </w:p>
        </w:tc>
        <w:tc>
          <w:tcPr>
            <w:tcW w:w="4418" w:type="dxa"/>
            <w:shd w:val="clear" w:color="auto" w:fill="auto"/>
          </w:tcPr>
          <w:p w:rsidR="00314367" w:rsidRPr="009D5DC9" w:rsidRDefault="00314367" w:rsidP="00314367">
            <w:pPr>
              <w:spacing w:line="276" w:lineRule="auto"/>
              <w:rPr>
                <w:color w:val="000000" w:themeColor="text1"/>
                <w:sz w:val="20"/>
                <w:szCs w:val="20"/>
              </w:rPr>
            </w:pPr>
          </w:p>
        </w:tc>
      </w:tr>
    </w:tbl>
    <w:p w:rsidR="00403C47" w:rsidRPr="009D5DC9" w:rsidRDefault="00403C47" w:rsidP="00310FC8">
      <w:pPr>
        <w:tabs>
          <w:tab w:val="num" w:pos="720"/>
          <w:tab w:val="left" w:pos="5775"/>
        </w:tabs>
        <w:spacing w:line="240" w:lineRule="auto"/>
        <w:rPr>
          <w:color w:val="000000" w:themeColor="text1"/>
          <w:sz w:val="22"/>
          <w:szCs w:val="22"/>
        </w:rPr>
      </w:pPr>
    </w:p>
    <w:p w:rsidR="00403C47" w:rsidRPr="009D5DC9"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9D5DC9">
        <w:rPr>
          <w:color w:val="000000" w:themeColor="text1"/>
          <w:sz w:val="22"/>
          <w:szCs w:val="22"/>
        </w:rPr>
        <w:t>jesteśmy małym lub średnim przedsiębiorcą</w:t>
      </w:r>
      <w:r w:rsidRPr="009D5DC9">
        <w:rPr>
          <w:rStyle w:val="Odwoanieprzypisudolnego"/>
          <w:color w:val="000000" w:themeColor="text1"/>
          <w:sz w:val="22"/>
          <w:szCs w:val="22"/>
        </w:rPr>
        <w:footnoteReference w:id="3"/>
      </w:r>
    </w:p>
    <w:p w:rsidR="00403C47" w:rsidRPr="009D5DC9" w:rsidRDefault="001E4F08" w:rsidP="009C5E64">
      <w:pPr>
        <w:keepNext/>
        <w:spacing w:line="276" w:lineRule="auto"/>
        <w:ind w:left="284"/>
        <w:rPr>
          <w:color w:val="000000" w:themeColor="text1"/>
          <w:sz w:val="20"/>
        </w:rPr>
      </w:pPr>
      <w:sdt>
        <w:sdtPr>
          <w:rPr>
            <w:color w:val="000000" w:themeColor="text1"/>
            <w:sz w:val="22"/>
            <w:szCs w:val="22"/>
            <w:vertAlign w:val="superscript"/>
          </w:rPr>
          <w:id w:val="-2114190263"/>
        </w:sdtPr>
        <w:sdtContent>
          <w:r w:rsidR="00327659" w:rsidRPr="009D5DC9">
            <w:rPr>
              <w:rFonts w:ascii="MS Gothic" w:eastAsia="MS Gothic" w:hAnsi="MS Gothic" w:hint="eastAsia"/>
              <w:color w:val="000000" w:themeColor="text1"/>
              <w:sz w:val="22"/>
              <w:szCs w:val="22"/>
            </w:rPr>
            <w:t>☐</w:t>
          </w:r>
        </w:sdtContent>
      </w:sdt>
      <w:r w:rsidR="00403C47" w:rsidRPr="009D5DC9">
        <w:rPr>
          <w:color w:val="000000" w:themeColor="text1"/>
          <w:sz w:val="20"/>
        </w:rPr>
        <w:t xml:space="preserve"> TAK</w:t>
      </w:r>
    </w:p>
    <w:p w:rsidR="00EE705B" w:rsidRPr="009D5DC9" w:rsidRDefault="001E4F08" w:rsidP="007619A0">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sdtPr>
        <w:sdtContent>
          <w:r w:rsidR="00327659" w:rsidRPr="009D5DC9">
            <w:rPr>
              <w:rFonts w:ascii="MS Gothic" w:eastAsia="MS Gothic" w:hAnsi="MS Gothic" w:hint="eastAsia"/>
              <w:color w:val="000000" w:themeColor="text1"/>
              <w:sz w:val="22"/>
              <w:szCs w:val="22"/>
            </w:rPr>
            <w:t>☐</w:t>
          </w:r>
        </w:sdtContent>
      </w:sdt>
      <w:r w:rsidR="00403C47" w:rsidRPr="009D5DC9">
        <w:rPr>
          <w:color w:val="000000" w:themeColor="text1"/>
          <w:sz w:val="20"/>
        </w:rPr>
        <w:t xml:space="preserve"> NIE</w:t>
      </w:r>
    </w:p>
    <w:p w:rsidR="00962D2A" w:rsidRPr="009D5DC9"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9D5DC9">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9D5DC9" w:rsidRDefault="00962D2A" w:rsidP="00962D2A">
      <w:pPr>
        <w:spacing w:line="276" w:lineRule="auto"/>
        <w:ind w:left="284"/>
        <w:rPr>
          <w:b/>
          <w:color w:val="000000" w:themeColor="text1"/>
          <w:sz w:val="22"/>
          <w:szCs w:val="22"/>
        </w:rPr>
      </w:pPr>
      <w:r w:rsidRPr="009D5DC9">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62D2A" w:rsidRPr="009D5DC9" w:rsidRDefault="00962D2A" w:rsidP="00EE705B">
      <w:pPr>
        <w:spacing w:line="276" w:lineRule="auto"/>
        <w:rPr>
          <w:b/>
          <w:color w:val="000000" w:themeColor="text1"/>
          <w:sz w:val="22"/>
          <w:szCs w:val="22"/>
        </w:rPr>
      </w:pPr>
    </w:p>
    <w:p w:rsidR="00EE705B" w:rsidRPr="009D5DC9" w:rsidRDefault="00EE705B" w:rsidP="00E342B1">
      <w:pPr>
        <w:tabs>
          <w:tab w:val="num" w:pos="720"/>
          <w:tab w:val="left" w:pos="5775"/>
        </w:tabs>
        <w:spacing w:line="240" w:lineRule="auto"/>
        <w:rPr>
          <w:color w:val="000000" w:themeColor="text1"/>
          <w:sz w:val="22"/>
          <w:szCs w:val="22"/>
        </w:rPr>
      </w:pPr>
    </w:p>
    <w:p w:rsidR="00135DBC" w:rsidRPr="009D5DC9" w:rsidRDefault="00135DBC" w:rsidP="001144A1">
      <w:pPr>
        <w:keepNext/>
        <w:tabs>
          <w:tab w:val="num" w:pos="720"/>
          <w:tab w:val="left" w:pos="5775"/>
        </w:tabs>
        <w:spacing w:line="240" w:lineRule="auto"/>
        <w:rPr>
          <w:color w:val="000000" w:themeColor="text1"/>
          <w:sz w:val="22"/>
          <w:szCs w:val="22"/>
        </w:rPr>
      </w:pPr>
      <w:r w:rsidRPr="009D5DC9">
        <w:rPr>
          <w:color w:val="000000" w:themeColor="text1"/>
          <w:sz w:val="22"/>
          <w:szCs w:val="22"/>
        </w:rPr>
        <w:t>Sposób reprezentowania Wykonawców wspólnie ubiegając</w:t>
      </w:r>
      <w:r w:rsidR="00513401" w:rsidRPr="009D5DC9">
        <w:rPr>
          <w:color w:val="000000" w:themeColor="text1"/>
          <w:sz w:val="22"/>
          <w:szCs w:val="22"/>
        </w:rPr>
        <w:t>ych się o udzielenie zamówienia</w:t>
      </w:r>
      <w:r w:rsidRPr="009D5DC9">
        <w:rPr>
          <w:color w:val="000000" w:themeColor="text1"/>
          <w:sz w:val="22"/>
          <w:szCs w:val="22"/>
        </w:rPr>
        <w:t>* na potrzeby niniejszego zamówienia jest następujący:</w:t>
      </w:r>
    </w:p>
    <w:p w:rsidR="00135DBC" w:rsidRPr="009D5DC9" w:rsidRDefault="00135DBC" w:rsidP="00E342B1">
      <w:pPr>
        <w:tabs>
          <w:tab w:val="num" w:pos="720"/>
          <w:tab w:val="left" w:pos="5775"/>
        </w:tabs>
        <w:spacing w:line="240" w:lineRule="auto"/>
        <w:rPr>
          <w:color w:val="000000" w:themeColor="text1"/>
          <w:sz w:val="22"/>
          <w:szCs w:val="22"/>
        </w:rPr>
      </w:pPr>
      <w:r w:rsidRPr="009D5DC9">
        <w:rPr>
          <w:color w:val="000000" w:themeColor="text1"/>
          <w:sz w:val="22"/>
          <w:szCs w:val="22"/>
        </w:rPr>
        <w:t>……………………………………………………………………………………………………………</w:t>
      </w:r>
    </w:p>
    <w:p w:rsidR="00135DBC" w:rsidRPr="009D5DC9" w:rsidRDefault="00135DBC" w:rsidP="00E342B1">
      <w:pPr>
        <w:tabs>
          <w:tab w:val="num" w:pos="720"/>
          <w:tab w:val="left" w:pos="5775"/>
        </w:tabs>
        <w:spacing w:line="240" w:lineRule="auto"/>
        <w:rPr>
          <w:i/>
          <w:iCs/>
          <w:color w:val="000000" w:themeColor="text1"/>
          <w:sz w:val="22"/>
          <w:szCs w:val="22"/>
        </w:rPr>
      </w:pPr>
      <w:r w:rsidRPr="009D5DC9">
        <w:rPr>
          <w:i/>
          <w:iCs/>
          <w:color w:val="000000" w:themeColor="text1"/>
          <w:sz w:val="22"/>
          <w:szCs w:val="22"/>
        </w:rPr>
        <w:t>* wypełniają jedynie Wykonawcy składający ofertę wspólną</w:t>
      </w:r>
    </w:p>
    <w:p w:rsidR="00B61EC3" w:rsidRPr="009D5DC9" w:rsidRDefault="00B61EC3" w:rsidP="00E342B1">
      <w:pPr>
        <w:tabs>
          <w:tab w:val="num" w:pos="720"/>
          <w:tab w:val="left" w:pos="5775"/>
        </w:tabs>
        <w:spacing w:line="240" w:lineRule="auto"/>
        <w:rPr>
          <w:color w:val="000000" w:themeColor="text1"/>
        </w:rPr>
      </w:pPr>
    </w:p>
    <w:p w:rsidR="00AF3B23" w:rsidRPr="009D5DC9" w:rsidRDefault="00AF3B23" w:rsidP="00E342B1">
      <w:pPr>
        <w:tabs>
          <w:tab w:val="num" w:pos="720"/>
          <w:tab w:val="left" w:pos="5775"/>
        </w:tabs>
        <w:spacing w:line="240" w:lineRule="auto"/>
        <w:rPr>
          <w:color w:val="000000" w:themeColor="text1"/>
        </w:rPr>
      </w:pPr>
    </w:p>
    <w:p w:rsidR="00135DBC" w:rsidRPr="009D5DC9" w:rsidRDefault="00135DBC" w:rsidP="00AF3B23">
      <w:pPr>
        <w:keepNext/>
        <w:tabs>
          <w:tab w:val="num" w:pos="720"/>
          <w:tab w:val="left" w:pos="5775"/>
        </w:tabs>
        <w:spacing w:line="240" w:lineRule="auto"/>
        <w:rPr>
          <w:color w:val="000000" w:themeColor="text1"/>
        </w:rPr>
      </w:pPr>
      <w:r w:rsidRPr="009D5DC9">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tblPr>
      <w:tblGrid>
        <w:gridCol w:w="709"/>
        <w:gridCol w:w="6521"/>
        <w:gridCol w:w="2476"/>
      </w:tblGrid>
      <w:tr w:rsidR="00B34A9D" w:rsidRPr="009D5DC9">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9D5DC9" w:rsidRDefault="00135DBC" w:rsidP="00E342B1">
            <w:pPr>
              <w:tabs>
                <w:tab w:val="num" w:pos="720"/>
                <w:tab w:val="left" w:pos="5775"/>
              </w:tabs>
              <w:spacing w:line="240" w:lineRule="auto"/>
              <w:rPr>
                <w:b/>
                <w:bCs/>
                <w:color w:val="000000" w:themeColor="text1"/>
                <w:sz w:val="20"/>
                <w:szCs w:val="20"/>
              </w:rPr>
            </w:pPr>
            <w:r w:rsidRPr="009D5DC9">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9D5DC9" w:rsidRDefault="00135DBC" w:rsidP="00E342B1">
            <w:pPr>
              <w:tabs>
                <w:tab w:val="num" w:pos="720"/>
                <w:tab w:val="left" w:pos="5775"/>
              </w:tabs>
              <w:spacing w:line="240" w:lineRule="auto"/>
              <w:rPr>
                <w:b/>
                <w:bCs/>
                <w:color w:val="000000" w:themeColor="text1"/>
                <w:sz w:val="20"/>
                <w:szCs w:val="20"/>
              </w:rPr>
            </w:pPr>
            <w:r w:rsidRPr="009D5DC9">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9D5DC9" w:rsidRDefault="00135DBC" w:rsidP="00E342B1">
            <w:pPr>
              <w:tabs>
                <w:tab w:val="num" w:pos="720"/>
                <w:tab w:val="left" w:pos="5775"/>
              </w:tabs>
              <w:spacing w:line="240" w:lineRule="auto"/>
              <w:rPr>
                <w:b/>
                <w:bCs/>
                <w:color w:val="000000" w:themeColor="text1"/>
                <w:sz w:val="20"/>
                <w:szCs w:val="20"/>
              </w:rPr>
            </w:pPr>
            <w:r w:rsidRPr="009D5DC9">
              <w:rPr>
                <w:b/>
                <w:bCs/>
                <w:color w:val="000000" w:themeColor="text1"/>
                <w:sz w:val="20"/>
                <w:szCs w:val="20"/>
              </w:rPr>
              <w:t>Nr strony</w:t>
            </w:r>
          </w:p>
        </w:tc>
      </w:tr>
      <w:tr w:rsidR="00B34A9D" w:rsidRPr="009D5DC9">
        <w:tc>
          <w:tcPr>
            <w:tcW w:w="709" w:type="dxa"/>
            <w:tcBorders>
              <w:top w:val="single" w:sz="4" w:space="0" w:color="000000"/>
              <w:left w:val="single" w:sz="8" w:space="0" w:color="000000"/>
              <w:bottom w:val="single" w:sz="4" w:space="0" w:color="000000"/>
            </w:tcBorders>
            <w:shd w:val="clear" w:color="auto" w:fill="F3F3F3"/>
          </w:tcPr>
          <w:p w:rsidR="00135DBC" w:rsidRPr="009D5DC9"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9D5DC9"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9D5DC9" w:rsidRDefault="00135DBC" w:rsidP="00E342B1">
            <w:pPr>
              <w:tabs>
                <w:tab w:val="num" w:pos="720"/>
                <w:tab w:val="left" w:pos="5775"/>
              </w:tabs>
              <w:spacing w:line="240" w:lineRule="auto"/>
              <w:rPr>
                <w:b/>
                <w:bCs/>
                <w:color w:val="000000" w:themeColor="text1"/>
                <w:sz w:val="20"/>
                <w:szCs w:val="20"/>
              </w:rPr>
            </w:pPr>
          </w:p>
        </w:tc>
      </w:tr>
      <w:tr w:rsidR="00B34A9D" w:rsidRPr="009D5DC9">
        <w:tc>
          <w:tcPr>
            <w:tcW w:w="709" w:type="dxa"/>
            <w:tcBorders>
              <w:top w:val="single" w:sz="4" w:space="0" w:color="000000"/>
              <w:left w:val="single" w:sz="8" w:space="0" w:color="000000"/>
              <w:bottom w:val="single" w:sz="4" w:space="0" w:color="000000"/>
            </w:tcBorders>
            <w:shd w:val="clear" w:color="auto" w:fill="F3F3F3"/>
          </w:tcPr>
          <w:p w:rsidR="00135DBC" w:rsidRPr="009D5DC9"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9D5DC9"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9D5DC9" w:rsidRDefault="00135DBC" w:rsidP="00E342B1">
            <w:pPr>
              <w:tabs>
                <w:tab w:val="num" w:pos="720"/>
                <w:tab w:val="left" w:pos="5775"/>
              </w:tabs>
              <w:spacing w:line="240" w:lineRule="auto"/>
              <w:rPr>
                <w:b/>
                <w:bCs/>
                <w:color w:val="000000" w:themeColor="text1"/>
                <w:sz w:val="20"/>
                <w:szCs w:val="20"/>
              </w:rPr>
            </w:pPr>
          </w:p>
        </w:tc>
      </w:tr>
      <w:tr w:rsidR="00B34A9D" w:rsidRPr="009D5DC9">
        <w:tc>
          <w:tcPr>
            <w:tcW w:w="709" w:type="dxa"/>
            <w:tcBorders>
              <w:top w:val="single" w:sz="4" w:space="0" w:color="000000"/>
              <w:left w:val="single" w:sz="8" w:space="0" w:color="000000"/>
              <w:bottom w:val="single" w:sz="4" w:space="0" w:color="000000"/>
            </w:tcBorders>
            <w:shd w:val="clear" w:color="auto" w:fill="F3F3F3"/>
          </w:tcPr>
          <w:p w:rsidR="008E196D" w:rsidRPr="009D5DC9"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9D5DC9"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9D5DC9" w:rsidRDefault="008E196D" w:rsidP="00E342B1">
            <w:pPr>
              <w:tabs>
                <w:tab w:val="num" w:pos="720"/>
                <w:tab w:val="left" w:pos="5775"/>
              </w:tabs>
              <w:spacing w:line="240" w:lineRule="auto"/>
              <w:rPr>
                <w:b/>
                <w:bCs/>
                <w:color w:val="000000" w:themeColor="text1"/>
                <w:sz w:val="20"/>
                <w:szCs w:val="20"/>
              </w:rPr>
            </w:pPr>
          </w:p>
        </w:tc>
      </w:tr>
      <w:tr w:rsidR="00B34A9D" w:rsidRPr="009D5DC9">
        <w:tc>
          <w:tcPr>
            <w:tcW w:w="709" w:type="dxa"/>
            <w:tcBorders>
              <w:top w:val="single" w:sz="4" w:space="0" w:color="000000"/>
              <w:left w:val="single" w:sz="8" w:space="0" w:color="000000"/>
              <w:bottom w:val="single" w:sz="4" w:space="0" w:color="000000"/>
            </w:tcBorders>
            <w:shd w:val="clear" w:color="auto" w:fill="F3F3F3"/>
          </w:tcPr>
          <w:p w:rsidR="00EE705B" w:rsidRPr="009D5DC9"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9D5DC9"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9D5DC9" w:rsidRDefault="00EE705B" w:rsidP="00E342B1">
            <w:pPr>
              <w:tabs>
                <w:tab w:val="num" w:pos="720"/>
                <w:tab w:val="left" w:pos="5775"/>
              </w:tabs>
              <w:spacing w:line="240" w:lineRule="auto"/>
              <w:rPr>
                <w:b/>
                <w:bCs/>
                <w:color w:val="000000" w:themeColor="text1"/>
                <w:sz w:val="20"/>
                <w:szCs w:val="20"/>
              </w:rPr>
            </w:pPr>
          </w:p>
        </w:tc>
      </w:tr>
    </w:tbl>
    <w:p w:rsidR="00135DBC" w:rsidRPr="009D5DC9" w:rsidRDefault="00135DBC" w:rsidP="00E342B1">
      <w:pPr>
        <w:tabs>
          <w:tab w:val="num" w:pos="720"/>
          <w:tab w:val="left" w:pos="5775"/>
        </w:tabs>
        <w:spacing w:line="240" w:lineRule="auto"/>
        <w:rPr>
          <w:color w:val="000000" w:themeColor="text1"/>
        </w:rPr>
      </w:pPr>
    </w:p>
    <w:p w:rsidR="00135DBC" w:rsidRPr="009D5DC9" w:rsidRDefault="00135DBC" w:rsidP="00E342B1">
      <w:pPr>
        <w:tabs>
          <w:tab w:val="num" w:pos="720"/>
          <w:tab w:val="left" w:pos="5775"/>
        </w:tabs>
        <w:spacing w:line="240" w:lineRule="auto"/>
        <w:rPr>
          <w:color w:val="000000" w:themeColor="text1"/>
          <w:sz w:val="22"/>
          <w:szCs w:val="22"/>
        </w:rPr>
      </w:pPr>
      <w:r w:rsidRPr="009D5DC9">
        <w:rPr>
          <w:color w:val="000000" w:themeColor="text1"/>
          <w:sz w:val="22"/>
          <w:szCs w:val="22"/>
        </w:rPr>
        <w:t xml:space="preserve">Zastrzeżenie: </w:t>
      </w:r>
    </w:p>
    <w:p w:rsidR="00135DBC" w:rsidRPr="009D5DC9" w:rsidRDefault="00135DBC" w:rsidP="00E342B1">
      <w:pPr>
        <w:tabs>
          <w:tab w:val="num" w:pos="720"/>
          <w:tab w:val="left" w:pos="5775"/>
        </w:tabs>
        <w:spacing w:line="240" w:lineRule="auto"/>
        <w:rPr>
          <w:color w:val="000000" w:themeColor="text1"/>
          <w:sz w:val="22"/>
          <w:szCs w:val="22"/>
        </w:rPr>
      </w:pPr>
      <w:r w:rsidRPr="009D5DC9">
        <w:rPr>
          <w:color w:val="000000" w:themeColor="text1"/>
          <w:sz w:val="22"/>
          <w:szCs w:val="22"/>
        </w:rPr>
        <w:t>Załą</w:t>
      </w:r>
      <w:r w:rsidR="00556986" w:rsidRPr="009D5DC9">
        <w:rPr>
          <w:color w:val="000000" w:themeColor="text1"/>
          <w:sz w:val="22"/>
          <w:szCs w:val="22"/>
        </w:rPr>
        <w:t xml:space="preserve">czniki nr  ……… </w:t>
      </w:r>
      <w:r w:rsidRPr="009D5DC9">
        <w:rPr>
          <w:color w:val="000000" w:themeColor="text1"/>
          <w:sz w:val="22"/>
          <w:szCs w:val="22"/>
        </w:rPr>
        <w:t xml:space="preserve">nie mogą być udostępnione,ponieważ zawierają informacje stanowiące tajemnicę przedsiębiorstwa w rozumieniu przepisów o zwalczaniu nieuczciwej konkurencji. </w:t>
      </w:r>
    </w:p>
    <w:p w:rsidR="00654DA0" w:rsidRPr="009D5DC9" w:rsidRDefault="00654DA0" w:rsidP="00E342B1">
      <w:pPr>
        <w:tabs>
          <w:tab w:val="num" w:pos="720"/>
          <w:tab w:val="left" w:pos="5775"/>
        </w:tabs>
        <w:spacing w:line="240" w:lineRule="auto"/>
        <w:rPr>
          <w:color w:val="000000" w:themeColor="text1"/>
          <w:sz w:val="22"/>
          <w:szCs w:val="22"/>
        </w:rPr>
      </w:pPr>
    </w:p>
    <w:p w:rsidR="002F6DD1" w:rsidRPr="009D5DC9" w:rsidRDefault="002F6DD1" w:rsidP="00E342B1">
      <w:pPr>
        <w:tabs>
          <w:tab w:val="num" w:pos="720"/>
          <w:tab w:val="left" w:pos="5775"/>
        </w:tabs>
        <w:spacing w:line="240" w:lineRule="auto"/>
        <w:rPr>
          <w:color w:val="000000" w:themeColor="text1"/>
        </w:rPr>
      </w:pPr>
    </w:p>
    <w:p w:rsidR="00DA6752" w:rsidRPr="009D5DC9"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B34A9D" w:rsidRPr="009D5DC9" w:rsidTr="00B75881">
        <w:tc>
          <w:tcPr>
            <w:tcW w:w="4605" w:type="dxa"/>
          </w:tcPr>
          <w:p w:rsidR="00F22D81" w:rsidRPr="009D5DC9" w:rsidRDefault="00F22D81" w:rsidP="00B75881">
            <w:pPr>
              <w:tabs>
                <w:tab w:val="left" w:pos="5775"/>
              </w:tabs>
              <w:spacing w:line="240" w:lineRule="auto"/>
              <w:jc w:val="center"/>
              <w:rPr>
                <w:color w:val="000000" w:themeColor="text1"/>
              </w:rPr>
            </w:pPr>
          </w:p>
          <w:p w:rsidR="00F22D81" w:rsidRPr="009D5DC9" w:rsidRDefault="00F22D81" w:rsidP="00B75881">
            <w:pPr>
              <w:tabs>
                <w:tab w:val="left" w:pos="5775"/>
              </w:tabs>
              <w:spacing w:line="240" w:lineRule="auto"/>
              <w:jc w:val="center"/>
              <w:rPr>
                <w:color w:val="000000" w:themeColor="text1"/>
              </w:rPr>
            </w:pPr>
            <w:r w:rsidRPr="009D5DC9">
              <w:rPr>
                <w:color w:val="000000" w:themeColor="text1"/>
              </w:rPr>
              <w:t>.........................................................</w:t>
            </w:r>
          </w:p>
          <w:p w:rsidR="00F22D81" w:rsidRPr="009D5DC9" w:rsidRDefault="00F22D81" w:rsidP="00B75881">
            <w:pPr>
              <w:tabs>
                <w:tab w:val="left" w:pos="5775"/>
              </w:tabs>
              <w:spacing w:line="240" w:lineRule="auto"/>
              <w:jc w:val="center"/>
              <w:rPr>
                <w:color w:val="000000" w:themeColor="text1"/>
                <w:sz w:val="18"/>
                <w:szCs w:val="18"/>
              </w:rPr>
            </w:pPr>
            <w:r w:rsidRPr="009D5DC9">
              <w:rPr>
                <w:color w:val="000000" w:themeColor="text1"/>
                <w:sz w:val="18"/>
                <w:szCs w:val="18"/>
              </w:rPr>
              <w:t>(miejscowość, data)</w:t>
            </w:r>
          </w:p>
        </w:tc>
        <w:tc>
          <w:tcPr>
            <w:tcW w:w="4605" w:type="dxa"/>
          </w:tcPr>
          <w:p w:rsidR="00F22D81" w:rsidRPr="009D5DC9" w:rsidRDefault="00F22D81" w:rsidP="00B75881">
            <w:pPr>
              <w:tabs>
                <w:tab w:val="left" w:pos="5775"/>
              </w:tabs>
              <w:spacing w:line="240" w:lineRule="auto"/>
              <w:jc w:val="center"/>
              <w:rPr>
                <w:color w:val="000000" w:themeColor="text1"/>
              </w:rPr>
            </w:pPr>
          </w:p>
          <w:p w:rsidR="00F22D81" w:rsidRPr="009D5DC9" w:rsidRDefault="00F22D81" w:rsidP="00B75881">
            <w:pPr>
              <w:tabs>
                <w:tab w:val="left" w:pos="5775"/>
              </w:tabs>
              <w:spacing w:line="240" w:lineRule="auto"/>
              <w:jc w:val="center"/>
              <w:rPr>
                <w:color w:val="000000" w:themeColor="text1"/>
              </w:rPr>
            </w:pPr>
            <w:r w:rsidRPr="009D5DC9">
              <w:rPr>
                <w:color w:val="000000" w:themeColor="text1"/>
              </w:rPr>
              <w:t>................................................................</w:t>
            </w:r>
          </w:p>
          <w:p w:rsidR="00F22D81" w:rsidRPr="009D5DC9" w:rsidRDefault="00F22D81" w:rsidP="00B75881">
            <w:pPr>
              <w:tabs>
                <w:tab w:val="left" w:pos="5775"/>
              </w:tabs>
              <w:spacing w:line="240" w:lineRule="auto"/>
              <w:jc w:val="center"/>
              <w:rPr>
                <w:color w:val="000000" w:themeColor="text1"/>
                <w:sz w:val="18"/>
                <w:szCs w:val="18"/>
              </w:rPr>
            </w:pPr>
            <w:r w:rsidRPr="009D5DC9">
              <w:rPr>
                <w:color w:val="000000" w:themeColor="text1"/>
                <w:sz w:val="18"/>
                <w:szCs w:val="18"/>
              </w:rPr>
              <w:t xml:space="preserve">(pieczątka i podpis osoby uprawnionej do </w:t>
            </w:r>
            <w:r w:rsidRPr="009D5DC9">
              <w:rPr>
                <w:color w:val="000000" w:themeColor="text1"/>
                <w:sz w:val="18"/>
                <w:szCs w:val="18"/>
              </w:rPr>
              <w:br/>
              <w:t>reprezentowania Wykonawcy)</w:t>
            </w:r>
          </w:p>
        </w:tc>
      </w:tr>
    </w:tbl>
    <w:p w:rsidR="00135DBC" w:rsidRPr="009D5DC9" w:rsidRDefault="00135DBC" w:rsidP="004A4A76">
      <w:pPr>
        <w:spacing w:line="240" w:lineRule="auto"/>
        <w:jc w:val="left"/>
        <w:rPr>
          <w:i/>
          <w:iCs/>
          <w:color w:val="000000" w:themeColor="text1"/>
          <w:sz w:val="20"/>
          <w:szCs w:val="20"/>
        </w:rPr>
        <w:sectPr w:rsidR="00135DBC" w:rsidRPr="009D5DC9" w:rsidSect="007042ED">
          <w:pgSz w:w="11906" w:h="16838" w:code="9"/>
          <w:pgMar w:top="1100" w:right="1134" w:bottom="709" w:left="1701" w:header="568" w:footer="542" w:gutter="0"/>
          <w:cols w:space="708"/>
          <w:titlePg/>
          <w:docGrid w:linePitch="360"/>
        </w:sectPr>
      </w:pPr>
    </w:p>
    <w:p w:rsidR="00135DBC" w:rsidRPr="009D5DC9" w:rsidRDefault="00135DBC" w:rsidP="006B076C">
      <w:pPr>
        <w:tabs>
          <w:tab w:val="left" w:pos="5775"/>
        </w:tabs>
        <w:spacing w:line="264" w:lineRule="auto"/>
        <w:jc w:val="right"/>
        <w:rPr>
          <w:b/>
          <w:bCs/>
          <w:i/>
          <w:iCs/>
          <w:color w:val="000000" w:themeColor="text1"/>
          <w:sz w:val="22"/>
          <w:szCs w:val="22"/>
        </w:rPr>
      </w:pPr>
      <w:r w:rsidRPr="009D5DC9">
        <w:rPr>
          <w:b/>
          <w:bCs/>
          <w:i/>
          <w:iCs/>
          <w:color w:val="000000" w:themeColor="text1"/>
          <w:sz w:val="22"/>
          <w:szCs w:val="22"/>
        </w:rPr>
        <w:lastRenderedPageBreak/>
        <w:t>Załącznik nr 2 do SIWZ</w:t>
      </w:r>
    </w:p>
    <w:p w:rsidR="00F22D81" w:rsidRPr="009D5DC9" w:rsidRDefault="00F22D81" w:rsidP="009027BF">
      <w:pPr>
        <w:spacing w:line="240" w:lineRule="auto"/>
        <w:rPr>
          <w:color w:val="000000" w:themeColor="text1"/>
          <w:sz w:val="22"/>
          <w:szCs w:val="22"/>
        </w:rPr>
      </w:pPr>
    </w:p>
    <w:p w:rsidR="00B175CA" w:rsidRPr="009D5DC9" w:rsidRDefault="00B175CA" w:rsidP="00B175CA">
      <w:pPr>
        <w:spacing w:line="480" w:lineRule="auto"/>
        <w:ind w:left="5246" w:firstLine="708"/>
        <w:rPr>
          <w:b/>
          <w:color w:val="000000" w:themeColor="text1"/>
          <w:sz w:val="21"/>
          <w:szCs w:val="21"/>
        </w:rPr>
      </w:pPr>
      <w:r w:rsidRPr="009D5DC9">
        <w:rPr>
          <w:b/>
          <w:color w:val="000000" w:themeColor="text1"/>
          <w:sz w:val="21"/>
          <w:szCs w:val="21"/>
        </w:rPr>
        <w:t>Zamawiający:</w:t>
      </w:r>
    </w:p>
    <w:p w:rsidR="00B175CA" w:rsidRPr="009D5DC9" w:rsidRDefault="00B175CA" w:rsidP="00B175CA">
      <w:pPr>
        <w:ind w:left="5954"/>
        <w:rPr>
          <w:color w:val="000000" w:themeColor="text1"/>
          <w:sz w:val="21"/>
          <w:szCs w:val="21"/>
        </w:rPr>
      </w:pPr>
      <w:r w:rsidRPr="009D5DC9">
        <w:rPr>
          <w:color w:val="000000" w:themeColor="text1"/>
          <w:sz w:val="21"/>
          <w:szCs w:val="21"/>
        </w:rPr>
        <w:t>Gmina Błażowa</w:t>
      </w:r>
    </w:p>
    <w:p w:rsidR="00B175CA" w:rsidRPr="009D5DC9" w:rsidRDefault="00B175CA" w:rsidP="00B175CA">
      <w:pPr>
        <w:ind w:left="5954"/>
        <w:rPr>
          <w:color w:val="000000" w:themeColor="text1"/>
          <w:sz w:val="21"/>
          <w:szCs w:val="21"/>
        </w:rPr>
      </w:pPr>
      <w:r w:rsidRPr="009D5DC9">
        <w:rPr>
          <w:color w:val="000000" w:themeColor="text1"/>
          <w:sz w:val="21"/>
          <w:szCs w:val="21"/>
        </w:rPr>
        <w:t>Plac Jana Pawła II 1</w:t>
      </w:r>
    </w:p>
    <w:p w:rsidR="00B175CA" w:rsidRPr="009D5DC9" w:rsidRDefault="00B175CA" w:rsidP="00B175CA">
      <w:pPr>
        <w:ind w:left="5954"/>
        <w:rPr>
          <w:color w:val="000000" w:themeColor="text1"/>
          <w:sz w:val="21"/>
          <w:szCs w:val="21"/>
        </w:rPr>
      </w:pPr>
      <w:r w:rsidRPr="009D5DC9">
        <w:rPr>
          <w:color w:val="000000" w:themeColor="text1"/>
          <w:sz w:val="21"/>
          <w:szCs w:val="21"/>
        </w:rPr>
        <w:t>36-030 Błażowa</w:t>
      </w:r>
    </w:p>
    <w:p w:rsidR="00B175CA" w:rsidRPr="009D5DC9" w:rsidRDefault="00B175CA" w:rsidP="00B175CA">
      <w:pPr>
        <w:spacing w:line="480" w:lineRule="auto"/>
        <w:rPr>
          <w:b/>
          <w:color w:val="000000" w:themeColor="text1"/>
          <w:sz w:val="21"/>
          <w:szCs w:val="21"/>
        </w:rPr>
      </w:pPr>
      <w:r w:rsidRPr="009D5DC9">
        <w:rPr>
          <w:b/>
          <w:color w:val="000000" w:themeColor="text1"/>
          <w:sz w:val="21"/>
          <w:szCs w:val="21"/>
        </w:rPr>
        <w:t>Wykonawca:</w:t>
      </w:r>
    </w:p>
    <w:p w:rsidR="00B175CA" w:rsidRPr="009D5DC9" w:rsidRDefault="00B175CA" w:rsidP="00B175CA">
      <w:pPr>
        <w:spacing w:line="480" w:lineRule="auto"/>
        <w:ind w:right="5954"/>
        <w:rPr>
          <w:color w:val="000000" w:themeColor="text1"/>
          <w:sz w:val="21"/>
          <w:szCs w:val="21"/>
        </w:rPr>
      </w:pPr>
      <w:r w:rsidRPr="009D5DC9">
        <w:rPr>
          <w:color w:val="000000" w:themeColor="text1"/>
          <w:sz w:val="21"/>
          <w:szCs w:val="21"/>
        </w:rPr>
        <w:t>…………………………………………………………………………</w:t>
      </w:r>
    </w:p>
    <w:p w:rsidR="00B175CA" w:rsidRPr="009D5DC9" w:rsidRDefault="00B175CA" w:rsidP="005B1A6F">
      <w:pPr>
        <w:spacing w:line="240" w:lineRule="auto"/>
        <w:ind w:right="5953"/>
        <w:rPr>
          <w:i/>
          <w:color w:val="000000" w:themeColor="text1"/>
          <w:sz w:val="16"/>
          <w:szCs w:val="16"/>
        </w:rPr>
      </w:pPr>
      <w:r w:rsidRPr="009D5DC9">
        <w:rPr>
          <w:i/>
          <w:color w:val="000000" w:themeColor="text1"/>
          <w:sz w:val="16"/>
          <w:szCs w:val="16"/>
        </w:rPr>
        <w:t>(pełna nazwa/firma, adres, w zależności od podmiotu: NIP/PESEL, KRS/CEiDG)</w:t>
      </w:r>
    </w:p>
    <w:p w:rsidR="00B175CA" w:rsidRPr="009D5DC9" w:rsidRDefault="00B175CA" w:rsidP="00B175CA">
      <w:pPr>
        <w:spacing w:line="480" w:lineRule="auto"/>
        <w:rPr>
          <w:color w:val="000000" w:themeColor="text1"/>
          <w:sz w:val="21"/>
          <w:szCs w:val="21"/>
          <w:u w:val="single"/>
        </w:rPr>
      </w:pPr>
      <w:r w:rsidRPr="009D5DC9">
        <w:rPr>
          <w:color w:val="000000" w:themeColor="text1"/>
          <w:sz w:val="21"/>
          <w:szCs w:val="21"/>
          <w:u w:val="single"/>
        </w:rPr>
        <w:t>reprezentowany przez:</w:t>
      </w:r>
    </w:p>
    <w:p w:rsidR="00B175CA" w:rsidRPr="009D5DC9" w:rsidRDefault="00B175CA" w:rsidP="00B175CA">
      <w:pPr>
        <w:spacing w:line="480" w:lineRule="auto"/>
        <w:ind w:right="5954"/>
        <w:rPr>
          <w:color w:val="000000" w:themeColor="text1"/>
          <w:sz w:val="21"/>
          <w:szCs w:val="21"/>
        </w:rPr>
      </w:pPr>
      <w:r w:rsidRPr="009D5DC9">
        <w:rPr>
          <w:color w:val="000000" w:themeColor="text1"/>
          <w:sz w:val="21"/>
          <w:szCs w:val="21"/>
        </w:rPr>
        <w:t>…………………………………………………………………………</w:t>
      </w:r>
    </w:p>
    <w:p w:rsidR="00B175CA" w:rsidRPr="009D5DC9" w:rsidRDefault="00B175CA" w:rsidP="005B1A6F">
      <w:pPr>
        <w:spacing w:line="240" w:lineRule="auto"/>
        <w:ind w:right="5953"/>
        <w:rPr>
          <w:i/>
          <w:color w:val="000000" w:themeColor="text1"/>
          <w:sz w:val="16"/>
          <w:szCs w:val="16"/>
        </w:rPr>
      </w:pPr>
      <w:r w:rsidRPr="009D5DC9">
        <w:rPr>
          <w:i/>
          <w:color w:val="000000" w:themeColor="text1"/>
          <w:sz w:val="16"/>
          <w:szCs w:val="16"/>
        </w:rPr>
        <w:t>(imię, nazwisko, stanowisko/podstawa do  reprezentacji)</w:t>
      </w:r>
    </w:p>
    <w:p w:rsidR="00B175CA" w:rsidRPr="009D5DC9" w:rsidRDefault="00B175CA" w:rsidP="00B175CA">
      <w:pPr>
        <w:rPr>
          <w:color w:val="000000" w:themeColor="text1"/>
          <w:sz w:val="21"/>
          <w:szCs w:val="21"/>
        </w:rPr>
      </w:pPr>
    </w:p>
    <w:p w:rsidR="00B175CA" w:rsidRPr="009D5DC9" w:rsidRDefault="00B175CA" w:rsidP="00B175CA">
      <w:pPr>
        <w:spacing w:after="120"/>
        <w:jc w:val="center"/>
        <w:rPr>
          <w:b/>
          <w:color w:val="000000" w:themeColor="text1"/>
          <w:u w:val="single"/>
        </w:rPr>
      </w:pPr>
      <w:r w:rsidRPr="009D5DC9">
        <w:rPr>
          <w:b/>
          <w:color w:val="000000" w:themeColor="text1"/>
          <w:u w:val="single"/>
        </w:rPr>
        <w:t xml:space="preserve">Oświadczenie wykonawcy </w:t>
      </w:r>
    </w:p>
    <w:p w:rsidR="00B175CA" w:rsidRPr="009D5DC9" w:rsidRDefault="00B175CA" w:rsidP="00B175CA">
      <w:pPr>
        <w:jc w:val="center"/>
        <w:rPr>
          <w:b/>
          <w:color w:val="000000" w:themeColor="text1"/>
          <w:sz w:val="21"/>
          <w:szCs w:val="21"/>
        </w:rPr>
      </w:pPr>
      <w:r w:rsidRPr="009D5DC9">
        <w:rPr>
          <w:b/>
          <w:color w:val="000000" w:themeColor="text1"/>
          <w:sz w:val="21"/>
          <w:szCs w:val="21"/>
        </w:rPr>
        <w:t xml:space="preserve">składane na podstawie art. 25a ust. 1 ustawy z dnia 29 stycznia 2004 r. </w:t>
      </w:r>
    </w:p>
    <w:p w:rsidR="00B175CA" w:rsidRPr="009D5DC9" w:rsidRDefault="00B175CA" w:rsidP="00B175CA">
      <w:pPr>
        <w:jc w:val="center"/>
        <w:rPr>
          <w:b/>
          <w:color w:val="000000" w:themeColor="text1"/>
          <w:sz w:val="21"/>
          <w:szCs w:val="21"/>
        </w:rPr>
      </w:pPr>
      <w:r w:rsidRPr="009D5DC9">
        <w:rPr>
          <w:b/>
          <w:color w:val="000000" w:themeColor="text1"/>
          <w:sz w:val="21"/>
          <w:szCs w:val="21"/>
        </w:rPr>
        <w:t xml:space="preserve"> Prawo zamówień publicznych (dalej jako: ustawa Pzp), </w:t>
      </w:r>
    </w:p>
    <w:p w:rsidR="00B175CA" w:rsidRPr="009D5DC9" w:rsidRDefault="00B175CA" w:rsidP="009A4AB6">
      <w:pPr>
        <w:spacing w:before="120"/>
        <w:jc w:val="center"/>
        <w:rPr>
          <w:b/>
          <w:color w:val="000000" w:themeColor="text1"/>
          <w:sz w:val="21"/>
          <w:szCs w:val="21"/>
          <w:u w:val="single"/>
        </w:rPr>
      </w:pPr>
      <w:r w:rsidRPr="009D5DC9">
        <w:rPr>
          <w:b/>
          <w:color w:val="000000" w:themeColor="text1"/>
          <w:sz w:val="21"/>
          <w:szCs w:val="21"/>
          <w:u w:val="single"/>
        </w:rPr>
        <w:t>DOTYCZĄCE SPEŁNIANIA WA</w:t>
      </w:r>
      <w:r w:rsidR="009A4AB6" w:rsidRPr="009D5DC9">
        <w:rPr>
          <w:b/>
          <w:color w:val="000000" w:themeColor="text1"/>
          <w:sz w:val="21"/>
          <w:szCs w:val="21"/>
          <w:u w:val="single"/>
        </w:rPr>
        <w:t xml:space="preserve">RUNKÓW UDZIAŁU W POSTĘPOWANIU </w:t>
      </w:r>
      <w:r w:rsidR="009A4AB6" w:rsidRPr="009D5DC9">
        <w:rPr>
          <w:b/>
          <w:color w:val="000000" w:themeColor="text1"/>
          <w:sz w:val="21"/>
          <w:szCs w:val="21"/>
          <w:u w:val="single"/>
        </w:rPr>
        <w:br/>
      </w:r>
    </w:p>
    <w:p w:rsidR="009A4AB6" w:rsidRPr="009D5DC9" w:rsidRDefault="00B175CA" w:rsidP="005B1A6F">
      <w:pPr>
        <w:tabs>
          <w:tab w:val="left" w:pos="5775"/>
        </w:tabs>
        <w:rPr>
          <w:color w:val="000000" w:themeColor="text1"/>
          <w:sz w:val="21"/>
          <w:szCs w:val="21"/>
        </w:rPr>
      </w:pPr>
      <w:r w:rsidRPr="009D5DC9">
        <w:rPr>
          <w:color w:val="000000" w:themeColor="text1"/>
          <w:sz w:val="21"/>
          <w:szCs w:val="21"/>
        </w:rPr>
        <w:t>Na potrzeby postępowania o ud</w:t>
      </w:r>
      <w:r w:rsidR="000A2D55" w:rsidRPr="009D5DC9">
        <w:rPr>
          <w:color w:val="000000" w:themeColor="text1"/>
          <w:sz w:val="21"/>
          <w:szCs w:val="21"/>
        </w:rPr>
        <w:t xml:space="preserve">zielenie zamówienia publicznego </w:t>
      </w:r>
      <w:r w:rsidRPr="009D5DC9">
        <w:rPr>
          <w:color w:val="000000" w:themeColor="text1"/>
          <w:sz w:val="21"/>
          <w:szCs w:val="21"/>
        </w:rPr>
        <w:t xml:space="preserve">pn. </w:t>
      </w:r>
    </w:p>
    <w:p w:rsidR="00B175CA" w:rsidRPr="009D5DC9" w:rsidRDefault="004A4A76" w:rsidP="004A4A76">
      <w:pPr>
        <w:tabs>
          <w:tab w:val="left" w:pos="5775"/>
        </w:tabs>
        <w:rPr>
          <w:color w:val="000000" w:themeColor="text1"/>
          <w:sz w:val="21"/>
          <w:szCs w:val="21"/>
        </w:rPr>
      </w:pPr>
      <w:r w:rsidRPr="009D5DC9">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r w:rsidR="00B175CA" w:rsidRPr="009D5DC9">
        <w:rPr>
          <w:color w:val="000000" w:themeColor="text1"/>
          <w:sz w:val="21"/>
          <w:szCs w:val="21"/>
        </w:rPr>
        <w:t>, prowadzonego przez</w:t>
      </w:r>
      <w:r w:rsidR="005B1A6F" w:rsidRPr="009D5DC9">
        <w:rPr>
          <w:color w:val="000000" w:themeColor="text1"/>
          <w:sz w:val="21"/>
          <w:szCs w:val="21"/>
        </w:rPr>
        <w:t xml:space="preserve"> Zamawiającego:</w:t>
      </w:r>
      <w:r w:rsidR="00B175CA" w:rsidRPr="009D5DC9">
        <w:rPr>
          <w:b/>
          <w:color w:val="000000" w:themeColor="text1"/>
          <w:sz w:val="21"/>
          <w:szCs w:val="21"/>
        </w:rPr>
        <w:t>Gmina Błażowa, Plac Jana Pawła II 1, 36-030 Błażowa</w:t>
      </w:r>
      <w:r w:rsidR="00B175CA" w:rsidRPr="009D5DC9">
        <w:rPr>
          <w:i/>
          <w:color w:val="000000" w:themeColor="text1"/>
          <w:sz w:val="16"/>
          <w:szCs w:val="16"/>
        </w:rPr>
        <w:t xml:space="preserve">, </w:t>
      </w:r>
      <w:r w:rsidR="00B175CA" w:rsidRPr="009D5DC9">
        <w:rPr>
          <w:color w:val="000000" w:themeColor="text1"/>
          <w:sz w:val="21"/>
          <w:szCs w:val="21"/>
        </w:rPr>
        <w:t>oświadczam</w:t>
      </w:r>
      <w:r w:rsidR="00225842" w:rsidRPr="009D5DC9">
        <w:rPr>
          <w:color w:val="000000" w:themeColor="text1"/>
          <w:sz w:val="21"/>
          <w:szCs w:val="21"/>
        </w:rPr>
        <w:t>y</w:t>
      </w:r>
      <w:r w:rsidR="00B175CA" w:rsidRPr="009D5DC9">
        <w:rPr>
          <w:color w:val="000000" w:themeColor="text1"/>
          <w:sz w:val="21"/>
          <w:szCs w:val="21"/>
        </w:rPr>
        <w:t>, co następuje:</w:t>
      </w:r>
    </w:p>
    <w:p w:rsidR="00B175CA" w:rsidRPr="009D5DC9" w:rsidRDefault="00B175CA" w:rsidP="0015646D">
      <w:pPr>
        <w:rPr>
          <w:color w:val="000000" w:themeColor="text1"/>
          <w:sz w:val="21"/>
          <w:szCs w:val="21"/>
        </w:rPr>
      </w:pPr>
    </w:p>
    <w:p w:rsidR="00B175CA" w:rsidRPr="009D5DC9" w:rsidRDefault="00B175CA" w:rsidP="00B175CA">
      <w:pPr>
        <w:shd w:val="clear" w:color="auto" w:fill="BFBFBF" w:themeFill="background1" w:themeFillShade="BF"/>
        <w:rPr>
          <w:b/>
          <w:color w:val="000000" w:themeColor="text1"/>
          <w:sz w:val="21"/>
          <w:szCs w:val="21"/>
        </w:rPr>
      </w:pPr>
      <w:r w:rsidRPr="009D5DC9">
        <w:rPr>
          <w:b/>
          <w:color w:val="000000" w:themeColor="text1"/>
          <w:sz w:val="21"/>
          <w:szCs w:val="21"/>
        </w:rPr>
        <w:t>INFORMACJA DOTYCZĄCA WYKONAWCY:</w:t>
      </w:r>
    </w:p>
    <w:p w:rsidR="00B175CA" w:rsidRPr="009D5DC9" w:rsidRDefault="00B175CA" w:rsidP="00B175CA">
      <w:pPr>
        <w:rPr>
          <w:color w:val="000000" w:themeColor="text1"/>
          <w:sz w:val="21"/>
          <w:szCs w:val="21"/>
        </w:rPr>
      </w:pPr>
    </w:p>
    <w:p w:rsidR="00B175CA" w:rsidRPr="009D5DC9" w:rsidRDefault="00B175CA" w:rsidP="00B175CA">
      <w:pPr>
        <w:rPr>
          <w:color w:val="000000" w:themeColor="text1"/>
          <w:sz w:val="21"/>
          <w:szCs w:val="21"/>
        </w:rPr>
      </w:pPr>
      <w:r w:rsidRPr="009D5DC9">
        <w:rPr>
          <w:color w:val="000000" w:themeColor="text1"/>
          <w:sz w:val="21"/>
          <w:szCs w:val="21"/>
        </w:rPr>
        <w:t>Oświadczam</w:t>
      </w:r>
      <w:r w:rsidR="00225842" w:rsidRPr="009D5DC9">
        <w:rPr>
          <w:color w:val="000000" w:themeColor="text1"/>
          <w:sz w:val="21"/>
          <w:szCs w:val="21"/>
        </w:rPr>
        <w:t>y</w:t>
      </w:r>
      <w:r w:rsidRPr="009D5DC9">
        <w:rPr>
          <w:color w:val="000000" w:themeColor="text1"/>
          <w:sz w:val="21"/>
          <w:szCs w:val="21"/>
        </w:rPr>
        <w:t>, że spełniam</w:t>
      </w:r>
      <w:r w:rsidR="00225842" w:rsidRPr="009D5DC9">
        <w:rPr>
          <w:color w:val="000000" w:themeColor="text1"/>
          <w:sz w:val="21"/>
          <w:szCs w:val="21"/>
        </w:rPr>
        <w:t>y</w:t>
      </w:r>
      <w:r w:rsidRPr="009D5DC9">
        <w:rPr>
          <w:color w:val="000000" w:themeColor="text1"/>
          <w:sz w:val="21"/>
          <w:szCs w:val="21"/>
        </w:rPr>
        <w:t xml:space="preserve"> warunki udziału w postępowaniu o</w:t>
      </w:r>
      <w:r w:rsidR="00AC7909" w:rsidRPr="009D5DC9">
        <w:rPr>
          <w:color w:val="000000" w:themeColor="text1"/>
          <w:sz w:val="21"/>
          <w:szCs w:val="21"/>
        </w:rPr>
        <w:t>kreślone przez Z</w:t>
      </w:r>
      <w:r w:rsidR="000A2D55" w:rsidRPr="009D5DC9">
        <w:rPr>
          <w:color w:val="000000" w:themeColor="text1"/>
          <w:sz w:val="21"/>
          <w:szCs w:val="21"/>
        </w:rPr>
        <w:t>amawiającego w</w:t>
      </w:r>
      <w:r w:rsidR="008B65AF" w:rsidRPr="009D5DC9">
        <w:rPr>
          <w:color w:val="000000" w:themeColor="text1"/>
          <w:sz w:val="21"/>
          <w:szCs w:val="21"/>
        </w:rPr>
        <w:t xml:space="preserve"> rozdziale V</w:t>
      </w:r>
      <w:r w:rsidR="000A2D55" w:rsidRPr="009D5DC9">
        <w:rPr>
          <w:color w:val="000000" w:themeColor="text1"/>
          <w:sz w:val="21"/>
          <w:szCs w:val="21"/>
        </w:rPr>
        <w:t> Specyfikacji Istotnych Warunków Zamówienia.</w:t>
      </w:r>
    </w:p>
    <w:p w:rsidR="00B175CA" w:rsidRPr="009D5DC9"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9D5DC9" w:rsidTr="00B175CA">
        <w:tc>
          <w:tcPr>
            <w:tcW w:w="4605" w:type="dxa"/>
          </w:tcPr>
          <w:p w:rsidR="00B175CA" w:rsidRPr="009D5DC9" w:rsidRDefault="00B175CA" w:rsidP="00B175CA">
            <w:pPr>
              <w:tabs>
                <w:tab w:val="left" w:pos="5775"/>
              </w:tabs>
              <w:spacing w:line="240" w:lineRule="auto"/>
              <w:jc w:val="center"/>
              <w:rPr>
                <w:rFonts w:cs="Times New Roman"/>
                <w:color w:val="000000" w:themeColor="text1"/>
              </w:rPr>
            </w:pPr>
          </w:p>
          <w:p w:rsidR="00B175CA" w:rsidRPr="009D5DC9" w:rsidRDefault="00B175CA" w:rsidP="00B175CA">
            <w:pPr>
              <w:tabs>
                <w:tab w:val="left" w:pos="5775"/>
              </w:tabs>
              <w:spacing w:line="240" w:lineRule="auto"/>
              <w:jc w:val="center"/>
              <w:rPr>
                <w:rFonts w:cs="Times New Roman"/>
                <w:color w:val="000000" w:themeColor="text1"/>
              </w:rPr>
            </w:pPr>
            <w:r w:rsidRPr="009D5DC9">
              <w:rPr>
                <w:rFonts w:cs="Times New Roman"/>
                <w:color w:val="000000" w:themeColor="text1"/>
              </w:rPr>
              <w:t>.........................................................</w:t>
            </w:r>
          </w:p>
          <w:p w:rsidR="00B175CA" w:rsidRPr="009D5DC9" w:rsidRDefault="00B175CA" w:rsidP="00B175CA">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(miejscowość, data)</w:t>
            </w:r>
          </w:p>
        </w:tc>
        <w:tc>
          <w:tcPr>
            <w:tcW w:w="4605" w:type="dxa"/>
          </w:tcPr>
          <w:p w:rsidR="00B175CA" w:rsidRPr="009D5DC9" w:rsidRDefault="00B175CA" w:rsidP="00B175CA">
            <w:pPr>
              <w:tabs>
                <w:tab w:val="left" w:pos="5775"/>
              </w:tabs>
              <w:spacing w:line="240" w:lineRule="auto"/>
              <w:jc w:val="center"/>
              <w:rPr>
                <w:rFonts w:cs="Times New Roman"/>
                <w:color w:val="000000" w:themeColor="text1"/>
              </w:rPr>
            </w:pPr>
          </w:p>
          <w:p w:rsidR="00B175CA" w:rsidRPr="009D5DC9" w:rsidRDefault="00B175CA" w:rsidP="00B175CA">
            <w:pPr>
              <w:tabs>
                <w:tab w:val="left" w:pos="5775"/>
              </w:tabs>
              <w:spacing w:line="240" w:lineRule="auto"/>
              <w:jc w:val="center"/>
              <w:rPr>
                <w:rFonts w:cs="Times New Roman"/>
                <w:color w:val="000000" w:themeColor="text1"/>
              </w:rPr>
            </w:pPr>
            <w:r w:rsidRPr="009D5DC9">
              <w:rPr>
                <w:rFonts w:cs="Times New Roman"/>
                <w:color w:val="000000" w:themeColor="text1"/>
              </w:rPr>
              <w:t>................................................................</w:t>
            </w:r>
          </w:p>
          <w:p w:rsidR="00B175CA" w:rsidRPr="009D5DC9" w:rsidRDefault="00B175CA" w:rsidP="00B175CA">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 xml:space="preserve">(pieczątka i podpis osoby uprawnionej do </w:t>
            </w:r>
            <w:r w:rsidRPr="009D5DC9">
              <w:rPr>
                <w:rFonts w:cs="Times New Roman"/>
                <w:color w:val="000000" w:themeColor="text1"/>
                <w:sz w:val="18"/>
                <w:szCs w:val="18"/>
              </w:rPr>
              <w:br/>
              <w:t>reprezentowania Wykonawcy)</w:t>
            </w:r>
          </w:p>
        </w:tc>
      </w:tr>
    </w:tbl>
    <w:p w:rsidR="00B175CA" w:rsidRPr="009D5DC9" w:rsidRDefault="00B175CA" w:rsidP="00B175CA">
      <w:pPr>
        <w:rPr>
          <w:i/>
          <w:color w:val="000000" w:themeColor="text1"/>
          <w:sz w:val="21"/>
          <w:szCs w:val="21"/>
        </w:rPr>
      </w:pPr>
    </w:p>
    <w:p w:rsidR="00B175CA" w:rsidRPr="009D5DC9" w:rsidRDefault="00B175CA" w:rsidP="00B175CA">
      <w:pPr>
        <w:ind w:left="5664" w:firstLine="708"/>
        <w:rPr>
          <w:i/>
          <w:color w:val="000000" w:themeColor="text1"/>
          <w:sz w:val="16"/>
          <w:szCs w:val="16"/>
        </w:rPr>
      </w:pPr>
    </w:p>
    <w:p w:rsidR="0043683B" w:rsidRPr="009D5DC9" w:rsidRDefault="0043683B" w:rsidP="00B175CA">
      <w:pPr>
        <w:ind w:left="5664" w:firstLine="708"/>
        <w:rPr>
          <w:i/>
          <w:color w:val="000000" w:themeColor="text1"/>
          <w:sz w:val="16"/>
          <w:szCs w:val="16"/>
        </w:rPr>
      </w:pPr>
    </w:p>
    <w:p w:rsidR="00B175CA" w:rsidRPr="009D5DC9" w:rsidRDefault="00B175CA" w:rsidP="00225842">
      <w:pPr>
        <w:keepNext/>
        <w:shd w:val="clear" w:color="auto" w:fill="BFBFBF" w:themeFill="background1" w:themeFillShade="BF"/>
        <w:rPr>
          <w:color w:val="000000" w:themeColor="text1"/>
          <w:sz w:val="21"/>
          <w:szCs w:val="21"/>
        </w:rPr>
      </w:pPr>
      <w:r w:rsidRPr="009D5DC9">
        <w:rPr>
          <w:b/>
          <w:color w:val="000000" w:themeColor="text1"/>
          <w:sz w:val="21"/>
          <w:szCs w:val="21"/>
        </w:rPr>
        <w:lastRenderedPageBreak/>
        <w:t>INFORMACJA W ZWIĄZKU Z POLEGANIEM NA ZASOBACH INNYCH PODMIOTÓW</w:t>
      </w:r>
      <w:r w:rsidRPr="009D5DC9">
        <w:rPr>
          <w:color w:val="000000" w:themeColor="text1"/>
          <w:sz w:val="21"/>
          <w:szCs w:val="21"/>
        </w:rPr>
        <w:t xml:space="preserve">: </w:t>
      </w:r>
    </w:p>
    <w:p w:rsidR="00B175CA" w:rsidRPr="009D5DC9" w:rsidRDefault="00B175CA" w:rsidP="00B175CA">
      <w:pPr>
        <w:rPr>
          <w:color w:val="000000" w:themeColor="text1"/>
          <w:sz w:val="21"/>
          <w:szCs w:val="21"/>
        </w:rPr>
      </w:pPr>
      <w:r w:rsidRPr="009D5DC9">
        <w:rPr>
          <w:color w:val="000000" w:themeColor="text1"/>
          <w:sz w:val="21"/>
          <w:szCs w:val="21"/>
        </w:rPr>
        <w:t>Oświadczam</w:t>
      </w:r>
      <w:r w:rsidR="00225842" w:rsidRPr="009D5DC9">
        <w:rPr>
          <w:color w:val="000000" w:themeColor="text1"/>
          <w:sz w:val="21"/>
          <w:szCs w:val="21"/>
        </w:rPr>
        <w:t>y</w:t>
      </w:r>
      <w:r w:rsidRPr="009D5DC9">
        <w:rPr>
          <w:color w:val="000000" w:themeColor="text1"/>
          <w:sz w:val="21"/>
          <w:szCs w:val="21"/>
        </w:rPr>
        <w:t xml:space="preserve">, że w celu wykazania spełniania warunków udziału w postępowaniu, określonych przez </w:t>
      </w:r>
      <w:r w:rsidR="00AC7909" w:rsidRPr="009D5DC9">
        <w:rPr>
          <w:color w:val="000000" w:themeColor="text1"/>
          <w:sz w:val="21"/>
          <w:szCs w:val="21"/>
        </w:rPr>
        <w:t>Z</w:t>
      </w:r>
      <w:r w:rsidRPr="009D5DC9">
        <w:rPr>
          <w:color w:val="000000" w:themeColor="text1"/>
          <w:sz w:val="21"/>
          <w:szCs w:val="21"/>
        </w:rPr>
        <w:t>amawiającego w</w:t>
      </w:r>
      <w:r w:rsidR="00AB121E" w:rsidRPr="009D5DC9">
        <w:rPr>
          <w:color w:val="000000" w:themeColor="text1"/>
          <w:sz w:val="21"/>
          <w:szCs w:val="21"/>
        </w:rPr>
        <w:t xml:space="preserve"> rozdziale V</w:t>
      </w:r>
      <w:r w:rsidR="000A2D55" w:rsidRPr="009D5DC9">
        <w:rPr>
          <w:color w:val="000000" w:themeColor="text1"/>
          <w:sz w:val="21"/>
          <w:szCs w:val="21"/>
        </w:rPr>
        <w:t xml:space="preserve"> Specyfikacji Istotnych Warunków Zamówienia</w:t>
      </w:r>
      <w:r w:rsidRPr="009D5DC9">
        <w:rPr>
          <w:color w:val="000000" w:themeColor="text1"/>
          <w:sz w:val="21"/>
          <w:szCs w:val="21"/>
        </w:rPr>
        <w:t>polegam</w:t>
      </w:r>
      <w:r w:rsidR="00225842" w:rsidRPr="009D5DC9">
        <w:rPr>
          <w:color w:val="000000" w:themeColor="text1"/>
          <w:sz w:val="21"/>
          <w:szCs w:val="21"/>
        </w:rPr>
        <w:t>y</w:t>
      </w:r>
      <w:r w:rsidRPr="009D5DC9">
        <w:rPr>
          <w:color w:val="000000" w:themeColor="text1"/>
          <w:sz w:val="21"/>
          <w:szCs w:val="21"/>
        </w:rPr>
        <w:t xml:space="preserve"> na zasobach następującego/ych podmiotu/ów: ……………………………………………………………………….</w:t>
      </w:r>
    </w:p>
    <w:p w:rsidR="00B175CA" w:rsidRPr="009D5DC9" w:rsidRDefault="00B175CA" w:rsidP="00B175CA">
      <w:pPr>
        <w:rPr>
          <w:color w:val="000000" w:themeColor="text1"/>
          <w:sz w:val="21"/>
          <w:szCs w:val="21"/>
        </w:rPr>
      </w:pPr>
      <w:r w:rsidRPr="009D5DC9">
        <w:rPr>
          <w:color w:val="000000" w:themeColor="text1"/>
          <w:sz w:val="21"/>
          <w:szCs w:val="21"/>
        </w:rPr>
        <w:t>..……………………………………………………………………………………………………………….…………………………………….., w następującym zakresie: …………………………………………</w:t>
      </w:r>
    </w:p>
    <w:p w:rsidR="00B175CA" w:rsidRPr="009D5DC9" w:rsidRDefault="00B175CA" w:rsidP="00B175CA">
      <w:pPr>
        <w:rPr>
          <w:i/>
          <w:color w:val="000000" w:themeColor="text1"/>
          <w:sz w:val="16"/>
          <w:szCs w:val="16"/>
        </w:rPr>
      </w:pPr>
      <w:r w:rsidRPr="009D5DC9">
        <w:rPr>
          <w:color w:val="000000" w:themeColor="text1"/>
          <w:sz w:val="21"/>
          <w:szCs w:val="21"/>
        </w:rPr>
        <w:t xml:space="preserve">………………………………………………………………………………………………………………… </w:t>
      </w:r>
      <w:r w:rsidRPr="009D5DC9">
        <w:rPr>
          <w:i/>
          <w:color w:val="000000" w:themeColor="text1"/>
          <w:sz w:val="16"/>
          <w:szCs w:val="16"/>
        </w:rPr>
        <w:t xml:space="preserve">(wskazać podmiot i określić odpowiedni zakres dla wskazanego podmiotu). </w:t>
      </w:r>
    </w:p>
    <w:p w:rsidR="00B175CA" w:rsidRPr="009D5DC9" w:rsidRDefault="00B175CA" w:rsidP="00B175CA">
      <w:pPr>
        <w:rPr>
          <w:color w:val="000000" w:themeColor="text1"/>
          <w:sz w:val="21"/>
          <w:szCs w:val="21"/>
        </w:rPr>
      </w:pPr>
    </w:p>
    <w:p w:rsidR="00B175CA" w:rsidRPr="009D5DC9"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9D5DC9" w:rsidTr="00B175CA">
        <w:tc>
          <w:tcPr>
            <w:tcW w:w="4605" w:type="dxa"/>
          </w:tcPr>
          <w:p w:rsidR="00B175CA" w:rsidRPr="009D5DC9" w:rsidRDefault="00B175CA" w:rsidP="00B175CA">
            <w:pPr>
              <w:tabs>
                <w:tab w:val="left" w:pos="5775"/>
              </w:tabs>
              <w:spacing w:line="240" w:lineRule="auto"/>
              <w:jc w:val="center"/>
              <w:rPr>
                <w:rFonts w:cs="Times New Roman"/>
                <w:color w:val="000000" w:themeColor="text1"/>
              </w:rPr>
            </w:pPr>
          </w:p>
          <w:p w:rsidR="00B175CA" w:rsidRPr="009D5DC9" w:rsidRDefault="00B175CA" w:rsidP="00B175CA">
            <w:pPr>
              <w:tabs>
                <w:tab w:val="left" w:pos="5775"/>
              </w:tabs>
              <w:spacing w:line="240" w:lineRule="auto"/>
              <w:jc w:val="center"/>
              <w:rPr>
                <w:rFonts w:cs="Times New Roman"/>
                <w:color w:val="000000" w:themeColor="text1"/>
              </w:rPr>
            </w:pPr>
            <w:r w:rsidRPr="009D5DC9">
              <w:rPr>
                <w:rFonts w:cs="Times New Roman"/>
                <w:color w:val="000000" w:themeColor="text1"/>
              </w:rPr>
              <w:t>.........................................................</w:t>
            </w:r>
          </w:p>
          <w:p w:rsidR="00B175CA" w:rsidRPr="009D5DC9" w:rsidRDefault="00B175CA" w:rsidP="00B175CA">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(miejscowość, data)</w:t>
            </w:r>
          </w:p>
        </w:tc>
        <w:tc>
          <w:tcPr>
            <w:tcW w:w="4605" w:type="dxa"/>
          </w:tcPr>
          <w:p w:rsidR="00B175CA" w:rsidRPr="009D5DC9" w:rsidRDefault="00B175CA" w:rsidP="00B175CA">
            <w:pPr>
              <w:tabs>
                <w:tab w:val="left" w:pos="5775"/>
              </w:tabs>
              <w:spacing w:line="240" w:lineRule="auto"/>
              <w:jc w:val="center"/>
              <w:rPr>
                <w:rFonts w:cs="Times New Roman"/>
                <w:color w:val="000000" w:themeColor="text1"/>
              </w:rPr>
            </w:pPr>
          </w:p>
          <w:p w:rsidR="00B175CA" w:rsidRPr="009D5DC9" w:rsidRDefault="00B175CA" w:rsidP="00B175CA">
            <w:pPr>
              <w:tabs>
                <w:tab w:val="left" w:pos="5775"/>
              </w:tabs>
              <w:spacing w:line="240" w:lineRule="auto"/>
              <w:jc w:val="center"/>
              <w:rPr>
                <w:rFonts w:cs="Times New Roman"/>
                <w:color w:val="000000" w:themeColor="text1"/>
              </w:rPr>
            </w:pPr>
            <w:r w:rsidRPr="009D5DC9">
              <w:rPr>
                <w:rFonts w:cs="Times New Roman"/>
                <w:color w:val="000000" w:themeColor="text1"/>
              </w:rPr>
              <w:t>................................................................</w:t>
            </w:r>
          </w:p>
          <w:p w:rsidR="00B175CA" w:rsidRPr="009D5DC9" w:rsidRDefault="00B175CA" w:rsidP="00B175CA">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 xml:space="preserve">(pieczątka i podpis osoby uprawnionej do </w:t>
            </w:r>
            <w:r w:rsidRPr="009D5DC9">
              <w:rPr>
                <w:rFonts w:cs="Times New Roman"/>
                <w:color w:val="000000" w:themeColor="text1"/>
                <w:sz w:val="18"/>
                <w:szCs w:val="18"/>
              </w:rPr>
              <w:br/>
              <w:t>reprezentowania Wykonawcy)</w:t>
            </w:r>
          </w:p>
        </w:tc>
      </w:tr>
    </w:tbl>
    <w:p w:rsidR="00B175CA" w:rsidRPr="009D5DC9" w:rsidRDefault="00B175CA" w:rsidP="00B175CA">
      <w:pPr>
        <w:rPr>
          <w:color w:val="000000" w:themeColor="text1"/>
          <w:sz w:val="21"/>
          <w:szCs w:val="21"/>
        </w:rPr>
      </w:pPr>
    </w:p>
    <w:p w:rsidR="00B175CA" w:rsidRPr="009D5DC9" w:rsidRDefault="00B175CA" w:rsidP="00B175CA">
      <w:pPr>
        <w:ind w:left="5664" w:firstLine="708"/>
        <w:rPr>
          <w:i/>
          <w:color w:val="000000" w:themeColor="text1"/>
          <w:sz w:val="16"/>
          <w:szCs w:val="16"/>
        </w:rPr>
      </w:pPr>
    </w:p>
    <w:p w:rsidR="00B175CA" w:rsidRPr="009D5DC9" w:rsidRDefault="00B175CA" w:rsidP="00B175CA">
      <w:pPr>
        <w:ind w:left="5664" w:firstLine="708"/>
        <w:rPr>
          <w:i/>
          <w:color w:val="000000" w:themeColor="text1"/>
          <w:sz w:val="16"/>
          <w:szCs w:val="16"/>
        </w:rPr>
      </w:pPr>
    </w:p>
    <w:p w:rsidR="00B175CA" w:rsidRPr="009D5DC9" w:rsidRDefault="00B175CA" w:rsidP="00B175CA">
      <w:pPr>
        <w:shd w:val="clear" w:color="auto" w:fill="BFBFBF" w:themeFill="background1" w:themeFillShade="BF"/>
        <w:rPr>
          <w:b/>
          <w:color w:val="000000" w:themeColor="text1"/>
          <w:sz w:val="21"/>
          <w:szCs w:val="21"/>
        </w:rPr>
      </w:pPr>
      <w:r w:rsidRPr="009D5DC9">
        <w:rPr>
          <w:b/>
          <w:color w:val="000000" w:themeColor="text1"/>
          <w:sz w:val="21"/>
          <w:szCs w:val="21"/>
        </w:rPr>
        <w:t>OŚWIADCZENIE DOTYCZĄCE PODANYCH INFORMACJI:</w:t>
      </w:r>
    </w:p>
    <w:p w:rsidR="00B175CA" w:rsidRPr="009D5DC9" w:rsidRDefault="00B175CA" w:rsidP="00B175CA">
      <w:pPr>
        <w:rPr>
          <w:color w:val="000000" w:themeColor="text1"/>
          <w:sz w:val="21"/>
          <w:szCs w:val="21"/>
        </w:rPr>
      </w:pPr>
    </w:p>
    <w:p w:rsidR="00B175CA" w:rsidRPr="009D5DC9" w:rsidRDefault="00B175CA" w:rsidP="00B175CA">
      <w:pPr>
        <w:rPr>
          <w:color w:val="000000" w:themeColor="text1"/>
          <w:sz w:val="21"/>
          <w:szCs w:val="21"/>
        </w:rPr>
      </w:pPr>
      <w:r w:rsidRPr="009D5DC9">
        <w:rPr>
          <w:color w:val="000000" w:themeColor="text1"/>
          <w:sz w:val="21"/>
          <w:szCs w:val="21"/>
        </w:rPr>
        <w:t>Oświadczam</w:t>
      </w:r>
      <w:r w:rsidR="00225842" w:rsidRPr="009D5DC9">
        <w:rPr>
          <w:color w:val="000000" w:themeColor="text1"/>
          <w:sz w:val="21"/>
          <w:szCs w:val="21"/>
        </w:rPr>
        <w:t>y</w:t>
      </w:r>
      <w:r w:rsidRPr="009D5DC9">
        <w:rPr>
          <w:color w:val="000000" w:themeColor="text1"/>
          <w:sz w:val="21"/>
          <w:szCs w:val="21"/>
        </w:rPr>
        <w:t>, że wszystkie informacje podane w powyższych oś</w:t>
      </w:r>
      <w:r w:rsidR="00225842" w:rsidRPr="009D5DC9">
        <w:rPr>
          <w:color w:val="000000" w:themeColor="text1"/>
          <w:sz w:val="21"/>
          <w:szCs w:val="21"/>
        </w:rPr>
        <w:t xml:space="preserve">wiadczeniach są aktualne </w:t>
      </w:r>
      <w:r w:rsidR="001144A1" w:rsidRPr="009D5DC9">
        <w:rPr>
          <w:color w:val="000000" w:themeColor="text1"/>
          <w:sz w:val="21"/>
          <w:szCs w:val="21"/>
        </w:rPr>
        <w:t>i zgodne z </w:t>
      </w:r>
      <w:r w:rsidRPr="009D5DC9">
        <w:rPr>
          <w:color w:val="000000" w:themeColor="text1"/>
          <w:sz w:val="21"/>
          <w:szCs w:val="21"/>
        </w:rPr>
        <w:t>prawdą oraz zostały przedstawione z pełną świadomo</w:t>
      </w:r>
      <w:r w:rsidR="00AC7909" w:rsidRPr="009D5DC9">
        <w:rPr>
          <w:color w:val="000000" w:themeColor="text1"/>
          <w:sz w:val="21"/>
          <w:szCs w:val="21"/>
        </w:rPr>
        <w:t>ścią konsekwencji wprowadzenia Z</w:t>
      </w:r>
      <w:r w:rsidR="001144A1" w:rsidRPr="009D5DC9">
        <w:rPr>
          <w:color w:val="000000" w:themeColor="text1"/>
          <w:sz w:val="21"/>
          <w:szCs w:val="21"/>
        </w:rPr>
        <w:t>amawiającego w </w:t>
      </w:r>
      <w:r w:rsidRPr="009D5DC9">
        <w:rPr>
          <w:color w:val="000000" w:themeColor="text1"/>
          <w:sz w:val="21"/>
          <w:szCs w:val="21"/>
        </w:rPr>
        <w:t>błąd przy przedstawianiu informacji.</w:t>
      </w:r>
    </w:p>
    <w:p w:rsidR="002F6DD1" w:rsidRPr="009D5DC9" w:rsidRDefault="002F6DD1" w:rsidP="004F0688">
      <w:pPr>
        <w:tabs>
          <w:tab w:val="right" w:pos="284"/>
          <w:tab w:val="left" w:pos="408"/>
        </w:tabs>
        <w:autoSpaceDE w:val="0"/>
        <w:autoSpaceDN w:val="0"/>
        <w:adjustRightInd w:val="0"/>
        <w:rPr>
          <w:color w:val="000000" w:themeColor="text1"/>
          <w:sz w:val="22"/>
          <w:szCs w:val="22"/>
        </w:rPr>
      </w:pPr>
    </w:p>
    <w:p w:rsidR="002F6DD1" w:rsidRPr="009D5DC9"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9D5DC9" w:rsidTr="00225842">
        <w:trPr>
          <w:trHeight w:val="512"/>
        </w:trPr>
        <w:tc>
          <w:tcPr>
            <w:tcW w:w="4605" w:type="dxa"/>
          </w:tcPr>
          <w:p w:rsidR="002F6DD1" w:rsidRPr="009D5DC9" w:rsidRDefault="002F6DD1" w:rsidP="00B75881">
            <w:pPr>
              <w:tabs>
                <w:tab w:val="left" w:pos="5775"/>
              </w:tabs>
              <w:spacing w:line="240" w:lineRule="auto"/>
              <w:jc w:val="center"/>
              <w:rPr>
                <w:rFonts w:cs="Times New Roman"/>
                <w:color w:val="000000" w:themeColor="text1"/>
              </w:rPr>
            </w:pPr>
          </w:p>
          <w:p w:rsidR="002F6DD1" w:rsidRPr="009D5DC9" w:rsidRDefault="002F6DD1" w:rsidP="00B75881">
            <w:pPr>
              <w:tabs>
                <w:tab w:val="left" w:pos="5775"/>
              </w:tabs>
              <w:spacing w:line="240" w:lineRule="auto"/>
              <w:jc w:val="center"/>
              <w:rPr>
                <w:rFonts w:cs="Times New Roman"/>
                <w:color w:val="000000" w:themeColor="text1"/>
              </w:rPr>
            </w:pPr>
            <w:r w:rsidRPr="009D5DC9">
              <w:rPr>
                <w:rFonts w:cs="Times New Roman"/>
                <w:color w:val="000000" w:themeColor="text1"/>
              </w:rPr>
              <w:t>.........................................................</w:t>
            </w:r>
          </w:p>
          <w:p w:rsidR="002F6DD1" w:rsidRPr="009D5DC9" w:rsidRDefault="002F6DD1" w:rsidP="00B75881">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(miejscowość, data)</w:t>
            </w:r>
          </w:p>
        </w:tc>
        <w:tc>
          <w:tcPr>
            <w:tcW w:w="4605" w:type="dxa"/>
          </w:tcPr>
          <w:p w:rsidR="002F6DD1" w:rsidRPr="009D5DC9" w:rsidRDefault="002F6DD1" w:rsidP="00B75881">
            <w:pPr>
              <w:tabs>
                <w:tab w:val="left" w:pos="5775"/>
              </w:tabs>
              <w:spacing w:line="240" w:lineRule="auto"/>
              <w:jc w:val="center"/>
              <w:rPr>
                <w:rFonts w:cs="Times New Roman"/>
                <w:color w:val="000000" w:themeColor="text1"/>
              </w:rPr>
            </w:pPr>
          </w:p>
          <w:p w:rsidR="002F6DD1" w:rsidRPr="009D5DC9" w:rsidRDefault="002F6DD1" w:rsidP="00B75881">
            <w:pPr>
              <w:tabs>
                <w:tab w:val="left" w:pos="5775"/>
              </w:tabs>
              <w:spacing w:line="240" w:lineRule="auto"/>
              <w:jc w:val="center"/>
              <w:rPr>
                <w:rFonts w:cs="Times New Roman"/>
                <w:color w:val="000000" w:themeColor="text1"/>
              </w:rPr>
            </w:pPr>
            <w:r w:rsidRPr="009D5DC9">
              <w:rPr>
                <w:rFonts w:cs="Times New Roman"/>
                <w:color w:val="000000" w:themeColor="text1"/>
              </w:rPr>
              <w:t>................................................................</w:t>
            </w:r>
          </w:p>
          <w:p w:rsidR="002F6DD1" w:rsidRPr="009D5DC9" w:rsidRDefault="002F6DD1" w:rsidP="00B75881">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 xml:space="preserve">(pieczątka i podpis osoby uprawnionej do </w:t>
            </w:r>
            <w:r w:rsidRPr="009D5DC9">
              <w:rPr>
                <w:rFonts w:cs="Times New Roman"/>
                <w:color w:val="000000" w:themeColor="text1"/>
                <w:sz w:val="18"/>
                <w:szCs w:val="18"/>
              </w:rPr>
              <w:br/>
              <w:t>reprezentowania Wykonawcy)</w:t>
            </w:r>
          </w:p>
        </w:tc>
      </w:tr>
    </w:tbl>
    <w:p w:rsidR="00135DBC" w:rsidRPr="009D5DC9" w:rsidRDefault="00135DBC" w:rsidP="001747B8">
      <w:pPr>
        <w:tabs>
          <w:tab w:val="left" w:pos="5775"/>
        </w:tabs>
        <w:spacing w:line="264" w:lineRule="auto"/>
        <w:ind w:left="5103"/>
        <w:jc w:val="center"/>
        <w:rPr>
          <w:color w:val="000000" w:themeColor="text1"/>
        </w:rPr>
      </w:pPr>
    </w:p>
    <w:p w:rsidR="00135DBC" w:rsidRPr="009D5DC9" w:rsidRDefault="00135DBC">
      <w:pPr>
        <w:spacing w:after="200" w:line="276" w:lineRule="auto"/>
        <w:jc w:val="left"/>
        <w:rPr>
          <w:color w:val="000000" w:themeColor="text1"/>
        </w:rPr>
      </w:pPr>
      <w:r w:rsidRPr="009D5DC9">
        <w:rPr>
          <w:color w:val="000000" w:themeColor="text1"/>
        </w:rPr>
        <w:br w:type="page"/>
      </w:r>
    </w:p>
    <w:p w:rsidR="00135DBC" w:rsidRPr="009D5DC9" w:rsidRDefault="00135DBC" w:rsidP="00722964">
      <w:pPr>
        <w:tabs>
          <w:tab w:val="left" w:pos="5775"/>
        </w:tabs>
        <w:spacing w:line="276" w:lineRule="auto"/>
        <w:jc w:val="right"/>
        <w:rPr>
          <w:b/>
          <w:bCs/>
          <w:i/>
          <w:iCs/>
          <w:color w:val="000000" w:themeColor="text1"/>
          <w:sz w:val="22"/>
          <w:szCs w:val="22"/>
        </w:rPr>
      </w:pPr>
      <w:r w:rsidRPr="009D5DC9">
        <w:rPr>
          <w:b/>
          <w:bCs/>
          <w:i/>
          <w:iCs/>
          <w:color w:val="000000" w:themeColor="text1"/>
          <w:sz w:val="22"/>
          <w:szCs w:val="22"/>
        </w:rPr>
        <w:lastRenderedPageBreak/>
        <w:t>Załącznik nr 3 do SIWZ</w:t>
      </w:r>
    </w:p>
    <w:p w:rsidR="00135DBC" w:rsidRPr="009D5DC9" w:rsidRDefault="00135DBC" w:rsidP="002F6DD1">
      <w:pPr>
        <w:spacing w:line="276" w:lineRule="auto"/>
        <w:rPr>
          <w:color w:val="000000" w:themeColor="text1"/>
          <w:sz w:val="22"/>
          <w:szCs w:val="22"/>
        </w:rPr>
      </w:pPr>
    </w:p>
    <w:p w:rsidR="00AA72F3" w:rsidRPr="009D5DC9" w:rsidRDefault="00AA72F3" w:rsidP="00AA72F3">
      <w:pPr>
        <w:ind w:left="5246" w:firstLine="708"/>
        <w:rPr>
          <w:b/>
          <w:color w:val="000000" w:themeColor="text1"/>
          <w:sz w:val="21"/>
          <w:szCs w:val="21"/>
        </w:rPr>
      </w:pPr>
      <w:r w:rsidRPr="009D5DC9">
        <w:rPr>
          <w:b/>
          <w:color w:val="000000" w:themeColor="text1"/>
          <w:sz w:val="21"/>
          <w:szCs w:val="21"/>
        </w:rPr>
        <w:t>Zamawiający:</w:t>
      </w:r>
    </w:p>
    <w:p w:rsidR="00AA72F3" w:rsidRPr="009D5DC9" w:rsidRDefault="00AA72F3" w:rsidP="00AA72F3">
      <w:pPr>
        <w:ind w:left="5954"/>
        <w:rPr>
          <w:color w:val="000000" w:themeColor="text1"/>
          <w:sz w:val="21"/>
          <w:szCs w:val="21"/>
        </w:rPr>
      </w:pPr>
      <w:r w:rsidRPr="009D5DC9">
        <w:rPr>
          <w:color w:val="000000" w:themeColor="text1"/>
          <w:sz w:val="21"/>
          <w:szCs w:val="21"/>
        </w:rPr>
        <w:t>Gmina Błażowa</w:t>
      </w:r>
    </w:p>
    <w:p w:rsidR="00AA72F3" w:rsidRPr="009D5DC9" w:rsidRDefault="00AA72F3" w:rsidP="00AA72F3">
      <w:pPr>
        <w:ind w:left="5954"/>
        <w:rPr>
          <w:color w:val="000000" w:themeColor="text1"/>
          <w:sz w:val="21"/>
          <w:szCs w:val="21"/>
        </w:rPr>
      </w:pPr>
      <w:r w:rsidRPr="009D5DC9">
        <w:rPr>
          <w:color w:val="000000" w:themeColor="text1"/>
          <w:sz w:val="21"/>
          <w:szCs w:val="21"/>
        </w:rPr>
        <w:t>Plac Jana Pawła II 1</w:t>
      </w:r>
    </w:p>
    <w:p w:rsidR="00AA72F3" w:rsidRPr="009D5DC9" w:rsidRDefault="00AA72F3" w:rsidP="005B1A6F">
      <w:pPr>
        <w:ind w:left="5954"/>
        <w:rPr>
          <w:color w:val="000000" w:themeColor="text1"/>
          <w:sz w:val="21"/>
          <w:szCs w:val="21"/>
        </w:rPr>
      </w:pPr>
      <w:r w:rsidRPr="009D5DC9">
        <w:rPr>
          <w:color w:val="000000" w:themeColor="text1"/>
          <w:sz w:val="21"/>
          <w:szCs w:val="21"/>
        </w:rPr>
        <w:t>36-030 Błażowa</w:t>
      </w:r>
    </w:p>
    <w:p w:rsidR="00AA72F3" w:rsidRPr="009D5DC9" w:rsidRDefault="00AA72F3" w:rsidP="00AA72F3">
      <w:pPr>
        <w:rPr>
          <w:b/>
          <w:color w:val="000000" w:themeColor="text1"/>
          <w:sz w:val="21"/>
          <w:szCs w:val="21"/>
        </w:rPr>
      </w:pPr>
      <w:r w:rsidRPr="009D5DC9">
        <w:rPr>
          <w:b/>
          <w:color w:val="000000" w:themeColor="text1"/>
          <w:sz w:val="21"/>
          <w:szCs w:val="21"/>
        </w:rPr>
        <w:t>Wykonawca:</w:t>
      </w:r>
    </w:p>
    <w:p w:rsidR="00AA72F3" w:rsidRPr="009D5DC9" w:rsidRDefault="00AA72F3" w:rsidP="00AA72F3">
      <w:pPr>
        <w:spacing w:line="480" w:lineRule="auto"/>
        <w:ind w:right="5954"/>
        <w:rPr>
          <w:color w:val="000000" w:themeColor="text1"/>
          <w:sz w:val="20"/>
          <w:szCs w:val="20"/>
        </w:rPr>
      </w:pPr>
      <w:r w:rsidRPr="009D5DC9">
        <w:rPr>
          <w:color w:val="000000" w:themeColor="text1"/>
          <w:sz w:val="20"/>
          <w:szCs w:val="20"/>
        </w:rPr>
        <w:t>………………………………………………………………………………</w:t>
      </w:r>
    </w:p>
    <w:p w:rsidR="00AA72F3" w:rsidRPr="009D5DC9" w:rsidRDefault="00AA72F3" w:rsidP="005B1A6F">
      <w:pPr>
        <w:spacing w:line="240" w:lineRule="auto"/>
        <w:ind w:right="5953"/>
        <w:rPr>
          <w:i/>
          <w:color w:val="000000" w:themeColor="text1"/>
          <w:sz w:val="16"/>
          <w:szCs w:val="16"/>
        </w:rPr>
      </w:pPr>
      <w:r w:rsidRPr="009D5DC9">
        <w:rPr>
          <w:i/>
          <w:color w:val="000000" w:themeColor="text1"/>
          <w:sz w:val="16"/>
          <w:szCs w:val="16"/>
        </w:rPr>
        <w:t>(pełna nazwa/firma, adres, w zależności od podmiotu: NIP/PESEL, KRS/CEiDG)</w:t>
      </w:r>
    </w:p>
    <w:p w:rsidR="00AA72F3" w:rsidRPr="009D5DC9" w:rsidRDefault="00AA72F3" w:rsidP="00AA72F3">
      <w:pPr>
        <w:rPr>
          <w:color w:val="000000" w:themeColor="text1"/>
          <w:sz w:val="20"/>
          <w:szCs w:val="20"/>
          <w:u w:val="single"/>
        </w:rPr>
      </w:pPr>
      <w:r w:rsidRPr="009D5DC9">
        <w:rPr>
          <w:color w:val="000000" w:themeColor="text1"/>
          <w:sz w:val="20"/>
          <w:szCs w:val="20"/>
          <w:u w:val="single"/>
        </w:rPr>
        <w:t>reprezentowany przez:</w:t>
      </w:r>
    </w:p>
    <w:p w:rsidR="00AA72F3" w:rsidRPr="009D5DC9" w:rsidRDefault="00AA72F3" w:rsidP="00AA72F3">
      <w:pPr>
        <w:spacing w:line="480" w:lineRule="auto"/>
        <w:ind w:right="5954"/>
        <w:rPr>
          <w:color w:val="000000" w:themeColor="text1"/>
          <w:sz w:val="20"/>
          <w:szCs w:val="20"/>
        </w:rPr>
      </w:pPr>
      <w:r w:rsidRPr="009D5DC9">
        <w:rPr>
          <w:color w:val="000000" w:themeColor="text1"/>
          <w:sz w:val="20"/>
          <w:szCs w:val="20"/>
        </w:rPr>
        <w:t>………………………………………………………………………………</w:t>
      </w:r>
    </w:p>
    <w:p w:rsidR="00AA72F3" w:rsidRPr="009D5DC9" w:rsidRDefault="00AA72F3" w:rsidP="005B1A6F">
      <w:pPr>
        <w:spacing w:line="240" w:lineRule="auto"/>
        <w:ind w:right="5953"/>
        <w:rPr>
          <w:i/>
          <w:color w:val="000000" w:themeColor="text1"/>
          <w:sz w:val="16"/>
          <w:szCs w:val="16"/>
        </w:rPr>
      </w:pPr>
      <w:r w:rsidRPr="009D5DC9">
        <w:rPr>
          <w:i/>
          <w:color w:val="000000" w:themeColor="text1"/>
          <w:sz w:val="16"/>
          <w:szCs w:val="16"/>
        </w:rPr>
        <w:t>(imię, nazwisko, stanowisko/podstawa do reprezentacji)</w:t>
      </w:r>
    </w:p>
    <w:p w:rsidR="005B1A6F" w:rsidRPr="009D5DC9" w:rsidRDefault="005B1A6F" w:rsidP="00AA72F3">
      <w:pPr>
        <w:rPr>
          <w:color w:val="000000" w:themeColor="text1"/>
        </w:rPr>
      </w:pPr>
    </w:p>
    <w:p w:rsidR="00AA72F3" w:rsidRPr="009D5DC9" w:rsidRDefault="00AA72F3" w:rsidP="00AA72F3">
      <w:pPr>
        <w:spacing w:after="120"/>
        <w:jc w:val="center"/>
        <w:rPr>
          <w:b/>
          <w:color w:val="000000" w:themeColor="text1"/>
          <w:u w:val="single"/>
        </w:rPr>
      </w:pPr>
      <w:r w:rsidRPr="009D5DC9">
        <w:rPr>
          <w:b/>
          <w:color w:val="000000" w:themeColor="text1"/>
          <w:u w:val="single"/>
        </w:rPr>
        <w:t xml:space="preserve">Oświadczenie wykonawcy </w:t>
      </w:r>
    </w:p>
    <w:p w:rsidR="00AA72F3" w:rsidRPr="009D5DC9" w:rsidRDefault="00AA72F3" w:rsidP="00AA72F3">
      <w:pPr>
        <w:jc w:val="center"/>
        <w:rPr>
          <w:b/>
          <w:color w:val="000000" w:themeColor="text1"/>
          <w:sz w:val="20"/>
          <w:szCs w:val="20"/>
        </w:rPr>
      </w:pPr>
      <w:r w:rsidRPr="009D5DC9">
        <w:rPr>
          <w:b/>
          <w:color w:val="000000" w:themeColor="text1"/>
          <w:sz w:val="20"/>
          <w:szCs w:val="20"/>
        </w:rPr>
        <w:t xml:space="preserve">składane na podstawie art. 25a ust. 1 ustawy z dnia 29 stycznia 2004 r. </w:t>
      </w:r>
    </w:p>
    <w:p w:rsidR="00AA72F3" w:rsidRPr="009D5DC9" w:rsidRDefault="00AA72F3" w:rsidP="00AA72F3">
      <w:pPr>
        <w:jc w:val="center"/>
        <w:rPr>
          <w:b/>
          <w:color w:val="000000" w:themeColor="text1"/>
          <w:sz w:val="20"/>
          <w:szCs w:val="20"/>
        </w:rPr>
      </w:pPr>
      <w:r w:rsidRPr="009D5DC9">
        <w:rPr>
          <w:b/>
          <w:color w:val="000000" w:themeColor="text1"/>
          <w:sz w:val="20"/>
          <w:szCs w:val="20"/>
        </w:rPr>
        <w:t xml:space="preserve"> Prawo zamówień publicznych (dalej jako: ustawa Pzp), </w:t>
      </w:r>
    </w:p>
    <w:p w:rsidR="00AA72F3" w:rsidRPr="009D5DC9" w:rsidRDefault="00AA72F3" w:rsidP="0015646D">
      <w:pPr>
        <w:spacing w:before="120"/>
        <w:jc w:val="center"/>
        <w:rPr>
          <w:b/>
          <w:color w:val="000000" w:themeColor="text1"/>
          <w:u w:val="single"/>
        </w:rPr>
      </w:pPr>
      <w:r w:rsidRPr="009D5DC9">
        <w:rPr>
          <w:b/>
          <w:color w:val="000000" w:themeColor="text1"/>
          <w:u w:val="single"/>
        </w:rPr>
        <w:t>DOTYCZĄCE PRZESŁ</w:t>
      </w:r>
      <w:r w:rsidR="0015646D" w:rsidRPr="009D5DC9">
        <w:rPr>
          <w:b/>
          <w:color w:val="000000" w:themeColor="text1"/>
          <w:u w:val="single"/>
        </w:rPr>
        <w:t>ANEK WYKLUCZENIA Z POSTĘPOWANIA</w:t>
      </w:r>
    </w:p>
    <w:p w:rsidR="00AA72F3" w:rsidRPr="009D5DC9" w:rsidRDefault="00AA72F3" w:rsidP="00AA72F3">
      <w:pPr>
        <w:rPr>
          <w:color w:val="000000" w:themeColor="text1"/>
          <w:sz w:val="21"/>
          <w:szCs w:val="21"/>
        </w:rPr>
      </w:pPr>
    </w:p>
    <w:p w:rsidR="005B1A6F" w:rsidRPr="009D5DC9" w:rsidRDefault="00AA72F3" w:rsidP="005B1A6F">
      <w:pPr>
        <w:ind w:firstLine="708"/>
        <w:rPr>
          <w:color w:val="000000" w:themeColor="text1"/>
          <w:sz w:val="21"/>
          <w:szCs w:val="21"/>
        </w:rPr>
      </w:pPr>
      <w:r w:rsidRPr="009D5DC9">
        <w:rPr>
          <w:color w:val="000000" w:themeColor="text1"/>
          <w:sz w:val="21"/>
          <w:szCs w:val="21"/>
        </w:rPr>
        <w:t>Na potrzeby postępowania o udz</w:t>
      </w:r>
      <w:r w:rsidR="00225842" w:rsidRPr="009D5DC9">
        <w:rPr>
          <w:color w:val="000000" w:themeColor="text1"/>
          <w:sz w:val="21"/>
          <w:szCs w:val="21"/>
        </w:rPr>
        <w:t xml:space="preserve">ielenie zamówienia publicznego </w:t>
      </w:r>
      <w:r w:rsidRPr="009D5DC9">
        <w:rPr>
          <w:color w:val="000000" w:themeColor="text1"/>
          <w:sz w:val="21"/>
          <w:szCs w:val="21"/>
        </w:rPr>
        <w:t xml:space="preserve">pn. </w:t>
      </w:r>
    </w:p>
    <w:p w:rsidR="00AA72F3" w:rsidRPr="009D5DC9" w:rsidRDefault="004A4A76" w:rsidP="004A4A76">
      <w:pPr>
        <w:rPr>
          <w:color w:val="000000" w:themeColor="text1"/>
          <w:sz w:val="20"/>
          <w:szCs w:val="20"/>
        </w:rPr>
      </w:pPr>
      <w:r w:rsidRPr="009D5DC9">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r w:rsidR="00AA72F3" w:rsidRPr="009D5DC9">
        <w:rPr>
          <w:color w:val="000000" w:themeColor="text1"/>
          <w:sz w:val="16"/>
          <w:szCs w:val="16"/>
        </w:rPr>
        <w:t>,</w:t>
      </w:r>
      <w:r w:rsidR="00AA72F3" w:rsidRPr="009D5DC9">
        <w:rPr>
          <w:color w:val="000000" w:themeColor="text1"/>
          <w:sz w:val="21"/>
          <w:szCs w:val="21"/>
        </w:rPr>
        <w:t>prowadzonego przez</w:t>
      </w:r>
      <w:r w:rsidR="005B1A6F" w:rsidRPr="009D5DC9">
        <w:rPr>
          <w:color w:val="000000" w:themeColor="text1"/>
          <w:sz w:val="21"/>
          <w:szCs w:val="21"/>
        </w:rPr>
        <w:t xml:space="preserve"> Zamawiającego:</w:t>
      </w:r>
      <w:r w:rsidR="00AA72F3" w:rsidRPr="009D5DC9">
        <w:rPr>
          <w:b/>
          <w:color w:val="000000" w:themeColor="text1"/>
          <w:sz w:val="21"/>
          <w:szCs w:val="21"/>
        </w:rPr>
        <w:t>Gmina Błażowa, Plac Jana Pawła II 1, 36-030 Błażowa</w:t>
      </w:r>
      <w:r w:rsidR="00AA72F3" w:rsidRPr="009D5DC9">
        <w:rPr>
          <w:i/>
          <w:color w:val="000000" w:themeColor="text1"/>
          <w:sz w:val="16"/>
          <w:szCs w:val="16"/>
        </w:rPr>
        <w:t>,</w:t>
      </w:r>
      <w:r w:rsidR="00AA72F3" w:rsidRPr="009D5DC9">
        <w:rPr>
          <w:color w:val="000000" w:themeColor="text1"/>
          <w:sz w:val="21"/>
          <w:szCs w:val="21"/>
        </w:rPr>
        <w:t>oświadczam, co następuje:</w:t>
      </w:r>
    </w:p>
    <w:p w:rsidR="00AA72F3" w:rsidRPr="009D5DC9" w:rsidRDefault="00AA72F3" w:rsidP="00AA72F3">
      <w:pPr>
        <w:rPr>
          <w:color w:val="000000" w:themeColor="text1"/>
        </w:rPr>
      </w:pPr>
    </w:p>
    <w:p w:rsidR="00AA72F3" w:rsidRPr="009D5DC9" w:rsidRDefault="00AA72F3" w:rsidP="00AA72F3">
      <w:pPr>
        <w:shd w:val="clear" w:color="auto" w:fill="BFBFBF" w:themeFill="background1" w:themeFillShade="BF"/>
        <w:rPr>
          <w:b/>
          <w:color w:val="000000" w:themeColor="text1"/>
          <w:sz w:val="21"/>
          <w:szCs w:val="21"/>
        </w:rPr>
      </w:pPr>
      <w:r w:rsidRPr="009D5DC9">
        <w:rPr>
          <w:b/>
          <w:color w:val="000000" w:themeColor="text1"/>
          <w:sz w:val="21"/>
          <w:szCs w:val="21"/>
        </w:rPr>
        <w:t>OŚWIADCZENIA DOTYCZĄCE WYKONAWCY:</w:t>
      </w:r>
    </w:p>
    <w:p w:rsidR="00AA72F3" w:rsidRPr="009D5DC9" w:rsidRDefault="00AA72F3" w:rsidP="00AA72F3">
      <w:pPr>
        <w:pStyle w:val="Akapitzlist"/>
        <w:rPr>
          <w:color w:val="000000" w:themeColor="text1"/>
        </w:rPr>
      </w:pPr>
    </w:p>
    <w:p w:rsidR="00AA72F3" w:rsidRPr="009D5DC9" w:rsidRDefault="00AA72F3" w:rsidP="00343F20">
      <w:pPr>
        <w:pStyle w:val="Akapitzlist"/>
        <w:numPr>
          <w:ilvl w:val="0"/>
          <w:numId w:val="36"/>
        </w:numPr>
        <w:contextualSpacing/>
        <w:rPr>
          <w:color w:val="000000" w:themeColor="text1"/>
          <w:sz w:val="21"/>
          <w:szCs w:val="21"/>
        </w:rPr>
      </w:pPr>
      <w:r w:rsidRPr="009D5DC9">
        <w:rPr>
          <w:color w:val="000000" w:themeColor="text1"/>
          <w:sz w:val="21"/>
          <w:szCs w:val="21"/>
        </w:rPr>
        <w:t>Oświadczam</w:t>
      </w:r>
      <w:r w:rsidR="00225842" w:rsidRPr="009D5DC9">
        <w:rPr>
          <w:color w:val="000000" w:themeColor="text1"/>
          <w:sz w:val="21"/>
          <w:szCs w:val="21"/>
        </w:rPr>
        <w:t>y</w:t>
      </w:r>
      <w:r w:rsidRPr="009D5DC9">
        <w:rPr>
          <w:color w:val="000000" w:themeColor="text1"/>
          <w:sz w:val="21"/>
          <w:szCs w:val="21"/>
        </w:rPr>
        <w:t>, że nie podlegam</w:t>
      </w:r>
      <w:r w:rsidR="00225842" w:rsidRPr="009D5DC9">
        <w:rPr>
          <w:color w:val="000000" w:themeColor="text1"/>
          <w:sz w:val="21"/>
          <w:szCs w:val="21"/>
        </w:rPr>
        <w:t>y</w:t>
      </w:r>
      <w:r w:rsidRPr="009D5DC9">
        <w:rPr>
          <w:color w:val="000000" w:themeColor="text1"/>
          <w:sz w:val="21"/>
          <w:szCs w:val="21"/>
        </w:rPr>
        <w:t xml:space="preserve"> wykluczeniu z postępowania na podst</w:t>
      </w:r>
      <w:r w:rsidR="00225842" w:rsidRPr="009D5DC9">
        <w:rPr>
          <w:color w:val="000000" w:themeColor="text1"/>
          <w:sz w:val="21"/>
          <w:szCs w:val="21"/>
        </w:rPr>
        <w:t xml:space="preserve">awie </w:t>
      </w:r>
      <w:r w:rsidRPr="009D5DC9">
        <w:rPr>
          <w:color w:val="000000" w:themeColor="text1"/>
          <w:sz w:val="21"/>
          <w:szCs w:val="21"/>
        </w:rPr>
        <w:t>art. 24 ust 1 pkt 12-23</w:t>
      </w:r>
      <w:r w:rsidR="00E11F47" w:rsidRPr="009D5DC9">
        <w:rPr>
          <w:color w:val="000000" w:themeColor="text1"/>
          <w:sz w:val="21"/>
          <w:szCs w:val="21"/>
        </w:rPr>
        <w:t xml:space="preserve"> oraz</w:t>
      </w:r>
      <w:r w:rsidR="0015646D" w:rsidRPr="009D5DC9">
        <w:rPr>
          <w:color w:val="000000" w:themeColor="text1"/>
          <w:sz w:val="21"/>
          <w:szCs w:val="21"/>
        </w:rPr>
        <w:t xml:space="preserve"> art. 24</w:t>
      </w:r>
      <w:r w:rsidR="00E11F47" w:rsidRPr="009D5DC9">
        <w:rPr>
          <w:color w:val="000000" w:themeColor="text1"/>
          <w:sz w:val="21"/>
          <w:szCs w:val="21"/>
        </w:rPr>
        <w:t xml:space="preserve"> ust. 5 pkt 1</w:t>
      </w:r>
      <w:r w:rsidRPr="009D5DC9">
        <w:rPr>
          <w:color w:val="000000" w:themeColor="text1"/>
          <w:sz w:val="21"/>
          <w:szCs w:val="21"/>
        </w:rPr>
        <w:t xml:space="preserve"> ustawy Pzp.</w:t>
      </w:r>
    </w:p>
    <w:p w:rsidR="00AA72F3" w:rsidRPr="009D5DC9"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9D5DC9" w:rsidTr="00AA72F3">
        <w:tc>
          <w:tcPr>
            <w:tcW w:w="4605" w:type="dxa"/>
          </w:tcPr>
          <w:p w:rsidR="00AA72F3" w:rsidRPr="009D5DC9" w:rsidRDefault="00AA72F3" w:rsidP="00AA72F3">
            <w:pPr>
              <w:tabs>
                <w:tab w:val="left" w:pos="5775"/>
              </w:tabs>
              <w:spacing w:line="240" w:lineRule="auto"/>
              <w:jc w:val="center"/>
              <w:rPr>
                <w:rFonts w:cs="Times New Roman"/>
                <w:color w:val="000000" w:themeColor="text1"/>
              </w:rPr>
            </w:pPr>
          </w:p>
          <w:p w:rsidR="00AA72F3" w:rsidRPr="009D5DC9" w:rsidRDefault="00AA72F3" w:rsidP="00AA72F3">
            <w:pPr>
              <w:tabs>
                <w:tab w:val="left" w:pos="5775"/>
              </w:tabs>
              <w:spacing w:line="240" w:lineRule="auto"/>
              <w:jc w:val="center"/>
              <w:rPr>
                <w:rFonts w:cs="Times New Roman"/>
                <w:color w:val="000000" w:themeColor="text1"/>
              </w:rPr>
            </w:pPr>
            <w:r w:rsidRPr="009D5DC9">
              <w:rPr>
                <w:rFonts w:cs="Times New Roman"/>
                <w:color w:val="000000" w:themeColor="text1"/>
              </w:rPr>
              <w:t>.........................................................</w:t>
            </w:r>
          </w:p>
          <w:p w:rsidR="00AA72F3" w:rsidRPr="009D5DC9" w:rsidRDefault="00AA72F3" w:rsidP="00AA72F3">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(miejscowość, data)</w:t>
            </w:r>
          </w:p>
        </w:tc>
        <w:tc>
          <w:tcPr>
            <w:tcW w:w="4605" w:type="dxa"/>
          </w:tcPr>
          <w:p w:rsidR="00AA72F3" w:rsidRPr="009D5DC9" w:rsidRDefault="00AA72F3" w:rsidP="00AA72F3">
            <w:pPr>
              <w:tabs>
                <w:tab w:val="left" w:pos="5775"/>
              </w:tabs>
              <w:spacing w:line="240" w:lineRule="auto"/>
              <w:jc w:val="center"/>
              <w:rPr>
                <w:rFonts w:cs="Times New Roman"/>
                <w:color w:val="000000" w:themeColor="text1"/>
              </w:rPr>
            </w:pPr>
          </w:p>
          <w:p w:rsidR="00AA72F3" w:rsidRPr="009D5DC9" w:rsidRDefault="00AA72F3" w:rsidP="00AA72F3">
            <w:pPr>
              <w:tabs>
                <w:tab w:val="left" w:pos="5775"/>
              </w:tabs>
              <w:spacing w:line="240" w:lineRule="auto"/>
              <w:jc w:val="center"/>
              <w:rPr>
                <w:rFonts w:cs="Times New Roman"/>
                <w:color w:val="000000" w:themeColor="text1"/>
              </w:rPr>
            </w:pPr>
            <w:r w:rsidRPr="009D5DC9">
              <w:rPr>
                <w:rFonts w:cs="Times New Roman"/>
                <w:color w:val="000000" w:themeColor="text1"/>
              </w:rPr>
              <w:t>................................................................</w:t>
            </w:r>
          </w:p>
          <w:p w:rsidR="00AA72F3" w:rsidRPr="009D5DC9" w:rsidRDefault="00AA72F3" w:rsidP="00AA72F3">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 xml:space="preserve">(pieczątka i podpis osoby uprawnionej do </w:t>
            </w:r>
            <w:r w:rsidRPr="009D5DC9">
              <w:rPr>
                <w:rFonts w:cs="Times New Roman"/>
                <w:color w:val="000000" w:themeColor="text1"/>
                <w:sz w:val="18"/>
                <w:szCs w:val="18"/>
              </w:rPr>
              <w:br/>
              <w:t>reprezentowania Wykonawcy)</w:t>
            </w:r>
          </w:p>
        </w:tc>
      </w:tr>
    </w:tbl>
    <w:p w:rsidR="00AA72F3" w:rsidRPr="009D5DC9" w:rsidRDefault="00AA72F3" w:rsidP="00AA72F3">
      <w:pPr>
        <w:ind w:left="5664" w:firstLine="708"/>
        <w:rPr>
          <w:i/>
          <w:color w:val="000000" w:themeColor="text1"/>
          <w:sz w:val="18"/>
          <w:szCs w:val="18"/>
        </w:rPr>
      </w:pPr>
    </w:p>
    <w:p w:rsidR="00225842" w:rsidRPr="009D5DC9" w:rsidRDefault="00225842" w:rsidP="00AA72F3">
      <w:pPr>
        <w:rPr>
          <w:color w:val="000000" w:themeColor="text1"/>
          <w:sz w:val="21"/>
          <w:szCs w:val="21"/>
        </w:rPr>
      </w:pPr>
    </w:p>
    <w:p w:rsidR="005B1A6F" w:rsidRPr="009D5DC9" w:rsidRDefault="005B1A6F">
      <w:pPr>
        <w:spacing w:line="240" w:lineRule="auto"/>
        <w:jc w:val="left"/>
        <w:rPr>
          <w:color w:val="000000" w:themeColor="text1"/>
          <w:sz w:val="21"/>
          <w:szCs w:val="21"/>
        </w:rPr>
      </w:pPr>
      <w:r w:rsidRPr="009D5DC9">
        <w:rPr>
          <w:color w:val="000000" w:themeColor="text1"/>
          <w:sz w:val="21"/>
          <w:szCs w:val="21"/>
        </w:rPr>
        <w:br w:type="page"/>
      </w:r>
    </w:p>
    <w:p w:rsidR="00AA72F3" w:rsidRPr="009D5DC9" w:rsidRDefault="00AA72F3" w:rsidP="005B1A6F">
      <w:pPr>
        <w:spacing w:line="276" w:lineRule="auto"/>
        <w:rPr>
          <w:color w:val="000000" w:themeColor="text1"/>
          <w:sz w:val="21"/>
          <w:szCs w:val="21"/>
        </w:rPr>
      </w:pPr>
      <w:r w:rsidRPr="009D5DC9">
        <w:rPr>
          <w:color w:val="000000" w:themeColor="text1"/>
          <w:sz w:val="21"/>
          <w:szCs w:val="21"/>
        </w:rPr>
        <w:lastRenderedPageBreak/>
        <w:t>Oświadczam</w:t>
      </w:r>
      <w:r w:rsidR="00225842" w:rsidRPr="009D5DC9">
        <w:rPr>
          <w:color w:val="000000" w:themeColor="text1"/>
          <w:sz w:val="21"/>
          <w:szCs w:val="21"/>
        </w:rPr>
        <w:t>y</w:t>
      </w:r>
      <w:r w:rsidRPr="009D5DC9">
        <w:rPr>
          <w:color w:val="000000" w:themeColor="text1"/>
          <w:sz w:val="21"/>
          <w:szCs w:val="21"/>
        </w:rPr>
        <w:t xml:space="preserve">, że zachodzą w stosunku do </w:t>
      </w:r>
      <w:r w:rsidR="00225842" w:rsidRPr="009D5DC9">
        <w:rPr>
          <w:color w:val="000000" w:themeColor="text1"/>
          <w:sz w:val="21"/>
          <w:szCs w:val="21"/>
        </w:rPr>
        <w:t>nas</w:t>
      </w:r>
      <w:r w:rsidRPr="009D5DC9">
        <w:rPr>
          <w:color w:val="000000" w:themeColor="text1"/>
          <w:sz w:val="21"/>
          <w:szCs w:val="21"/>
        </w:rPr>
        <w:t xml:space="preserve"> podstawy wykluczenia z postępowania na podstawie art. …………. ustawy Pzp</w:t>
      </w:r>
      <w:r w:rsidRPr="009D5DC9">
        <w:rPr>
          <w:i/>
          <w:color w:val="000000" w:themeColor="text1"/>
          <w:sz w:val="16"/>
          <w:szCs w:val="16"/>
        </w:rPr>
        <w:t xml:space="preserve">(podać mającą zastosowanie podstawę wykluczenia spośród wymienionych </w:t>
      </w:r>
      <w:r w:rsidRPr="009D5DC9">
        <w:rPr>
          <w:i/>
          <w:color w:val="000000" w:themeColor="text1"/>
          <w:sz w:val="16"/>
          <w:szCs w:val="16"/>
        </w:rPr>
        <w:br/>
        <w:t>w art. 24 ust. 1 pkt 13-14, 16-20 lub art. 24 ust. 5 ustawy Pzp).</w:t>
      </w:r>
      <w:r w:rsidRPr="009D5DC9">
        <w:rPr>
          <w:color w:val="000000" w:themeColor="text1"/>
          <w:sz w:val="21"/>
          <w:szCs w:val="21"/>
        </w:rPr>
        <w:t>Jednocześnie oświadczam</w:t>
      </w:r>
      <w:r w:rsidR="00225842" w:rsidRPr="009D5DC9">
        <w:rPr>
          <w:color w:val="000000" w:themeColor="text1"/>
          <w:sz w:val="21"/>
          <w:szCs w:val="21"/>
        </w:rPr>
        <w:t>y</w:t>
      </w:r>
      <w:r w:rsidRPr="009D5DC9">
        <w:rPr>
          <w:color w:val="000000" w:themeColor="text1"/>
          <w:sz w:val="21"/>
          <w:szCs w:val="21"/>
        </w:rPr>
        <w:t xml:space="preserve">, że w związku z ww. okolicznością, na podstawie art. 24 ust. 8 ustawy Pzp </w:t>
      </w:r>
      <w:r w:rsidR="00225842" w:rsidRPr="009D5DC9">
        <w:rPr>
          <w:color w:val="000000" w:themeColor="text1"/>
          <w:sz w:val="21"/>
          <w:szCs w:val="21"/>
        </w:rPr>
        <w:t>podjęliśmy</w:t>
      </w:r>
      <w:r w:rsidRPr="009D5DC9">
        <w:rPr>
          <w:color w:val="000000" w:themeColor="text1"/>
          <w:sz w:val="21"/>
          <w:szCs w:val="21"/>
        </w:rPr>
        <w:t xml:space="preserve"> następujące środki naprawcze: </w:t>
      </w:r>
    </w:p>
    <w:p w:rsidR="00AA72F3" w:rsidRPr="009D5DC9" w:rsidRDefault="00AA72F3" w:rsidP="00AA72F3">
      <w:pPr>
        <w:rPr>
          <w:color w:val="000000" w:themeColor="text1"/>
          <w:sz w:val="21"/>
          <w:szCs w:val="21"/>
        </w:rPr>
      </w:pPr>
      <w:r w:rsidRPr="009D5DC9">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9D5DC9" w:rsidTr="00AA72F3">
        <w:tc>
          <w:tcPr>
            <w:tcW w:w="4605" w:type="dxa"/>
          </w:tcPr>
          <w:p w:rsidR="00AA72F3" w:rsidRPr="009D5DC9" w:rsidRDefault="00AA72F3" w:rsidP="00AA72F3">
            <w:pPr>
              <w:tabs>
                <w:tab w:val="left" w:pos="5775"/>
              </w:tabs>
              <w:spacing w:line="240" w:lineRule="auto"/>
              <w:jc w:val="center"/>
              <w:rPr>
                <w:rFonts w:cs="Times New Roman"/>
                <w:color w:val="000000" w:themeColor="text1"/>
              </w:rPr>
            </w:pPr>
          </w:p>
          <w:p w:rsidR="00AA72F3" w:rsidRPr="009D5DC9" w:rsidRDefault="00AA72F3" w:rsidP="00AA72F3">
            <w:pPr>
              <w:tabs>
                <w:tab w:val="left" w:pos="5775"/>
              </w:tabs>
              <w:spacing w:line="240" w:lineRule="auto"/>
              <w:jc w:val="center"/>
              <w:rPr>
                <w:rFonts w:cs="Times New Roman"/>
                <w:color w:val="000000" w:themeColor="text1"/>
              </w:rPr>
            </w:pPr>
            <w:r w:rsidRPr="009D5DC9">
              <w:rPr>
                <w:rFonts w:cs="Times New Roman"/>
                <w:color w:val="000000" w:themeColor="text1"/>
              </w:rPr>
              <w:t>.........................................................</w:t>
            </w:r>
          </w:p>
          <w:p w:rsidR="00AA72F3" w:rsidRPr="009D5DC9" w:rsidRDefault="00AA72F3" w:rsidP="00AA72F3">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(miejscowość, data)</w:t>
            </w:r>
          </w:p>
        </w:tc>
        <w:tc>
          <w:tcPr>
            <w:tcW w:w="4605" w:type="dxa"/>
          </w:tcPr>
          <w:p w:rsidR="00AA72F3" w:rsidRPr="009D5DC9" w:rsidRDefault="00AA72F3" w:rsidP="00AA72F3">
            <w:pPr>
              <w:tabs>
                <w:tab w:val="left" w:pos="5775"/>
              </w:tabs>
              <w:spacing w:line="240" w:lineRule="auto"/>
              <w:jc w:val="center"/>
              <w:rPr>
                <w:rFonts w:cs="Times New Roman"/>
                <w:color w:val="000000" w:themeColor="text1"/>
              </w:rPr>
            </w:pPr>
          </w:p>
          <w:p w:rsidR="00AA72F3" w:rsidRPr="009D5DC9" w:rsidRDefault="00AA72F3" w:rsidP="00AA72F3">
            <w:pPr>
              <w:tabs>
                <w:tab w:val="left" w:pos="5775"/>
              </w:tabs>
              <w:spacing w:line="240" w:lineRule="auto"/>
              <w:jc w:val="center"/>
              <w:rPr>
                <w:rFonts w:cs="Times New Roman"/>
                <w:color w:val="000000" w:themeColor="text1"/>
              </w:rPr>
            </w:pPr>
            <w:r w:rsidRPr="009D5DC9">
              <w:rPr>
                <w:rFonts w:cs="Times New Roman"/>
                <w:color w:val="000000" w:themeColor="text1"/>
              </w:rPr>
              <w:t>................................................................</w:t>
            </w:r>
          </w:p>
          <w:p w:rsidR="00AA72F3" w:rsidRPr="009D5DC9" w:rsidRDefault="00AA72F3" w:rsidP="00AA72F3">
            <w:pPr>
              <w:tabs>
                <w:tab w:val="left" w:pos="5775"/>
              </w:tabs>
              <w:spacing w:line="240" w:lineRule="auto"/>
              <w:jc w:val="center"/>
              <w:rPr>
                <w:rFonts w:cs="Times New Roman"/>
                <w:color w:val="000000" w:themeColor="text1"/>
                <w:sz w:val="18"/>
                <w:szCs w:val="18"/>
              </w:rPr>
            </w:pPr>
            <w:r w:rsidRPr="009D5DC9">
              <w:rPr>
                <w:rFonts w:cs="Times New Roman"/>
                <w:color w:val="000000" w:themeColor="text1"/>
                <w:sz w:val="18"/>
                <w:szCs w:val="18"/>
              </w:rPr>
              <w:t xml:space="preserve">(pieczątka i podpis osoby uprawnionej do </w:t>
            </w:r>
            <w:r w:rsidRPr="009D5DC9">
              <w:rPr>
                <w:rFonts w:cs="Times New Roman"/>
                <w:color w:val="000000" w:themeColor="text1"/>
                <w:sz w:val="18"/>
                <w:szCs w:val="18"/>
              </w:rPr>
              <w:br/>
              <w:t>reprezentowania Wykonawcy)</w:t>
            </w:r>
          </w:p>
        </w:tc>
      </w:tr>
    </w:tbl>
    <w:p w:rsidR="00C625E6" w:rsidRPr="009D5DC9" w:rsidRDefault="00C625E6" w:rsidP="00AA72F3">
      <w:pPr>
        <w:rPr>
          <w:i/>
          <w:color w:val="000000" w:themeColor="text1"/>
        </w:rPr>
      </w:pPr>
    </w:p>
    <w:p w:rsidR="00AA72F3" w:rsidRPr="009D5DC9" w:rsidRDefault="00AA72F3" w:rsidP="00AA72F3">
      <w:pPr>
        <w:shd w:val="clear" w:color="auto" w:fill="BFBFBF" w:themeFill="background1" w:themeFillShade="BF"/>
        <w:rPr>
          <w:b/>
          <w:color w:val="000000" w:themeColor="text1"/>
          <w:sz w:val="21"/>
          <w:szCs w:val="21"/>
        </w:rPr>
      </w:pPr>
      <w:r w:rsidRPr="009D5DC9">
        <w:rPr>
          <w:b/>
          <w:color w:val="000000" w:themeColor="text1"/>
          <w:sz w:val="21"/>
          <w:szCs w:val="21"/>
        </w:rPr>
        <w:t>OŚWIADCZENIE DOTYCZĄCE PODMIOTU, NA KTÓREGO ZASOBY POWOŁUJE SIĘ WYKONAWCA:</w:t>
      </w:r>
    </w:p>
    <w:p w:rsidR="00AA72F3" w:rsidRPr="009D5DC9" w:rsidRDefault="00AA72F3" w:rsidP="00AA72F3">
      <w:pPr>
        <w:rPr>
          <w:b/>
          <w:color w:val="000000" w:themeColor="text1"/>
        </w:rPr>
      </w:pPr>
    </w:p>
    <w:p w:rsidR="00AA72F3" w:rsidRPr="00AA04EA" w:rsidRDefault="00AA72F3" w:rsidP="00C63A65">
      <w:pPr>
        <w:spacing w:line="276" w:lineRule="auto"/>
        <w:rPr>
          <w:color w:val="000000" w:themeColor="text1"/>
          <w:sz w:val="21"/>
          <w:szCs w:val="21"/>
        </w:rPr>
      </w:pPr>
      <w:r w:rsidRPr="009D5DC9">
        <w:rPr>
          <w:color w:val="000000" w:themeColor="text1"/>
          <w:sz w:val="21"/>
          <w:szCs w:val="21"/>
        </w:rPr>
        <w:t>Oświadczam</w:t>
      </w:r>
      <w:r w:rsidR="00225842" w:rsidRPr="009D5DC9">
        <w:rPr>
          <w:color w:val="000000" w:themeColor="text1"/>
          <w:sz w:val="21"/>
          <w:szCs w:val="21"/>
        </w:rPr>
        <w:t>y</w:t>
      </w:r>
      <w:r w:rsidRPr="009D5DC9">
        <w:rPr>
          <w:color w:val="000000" w:themeColor="text1"/>
          <w:sz w:val="21"/>
          <w:szCs w:val="21"/>
        </w:rPr>
        <w:t>, że w stosunku do następującego/ych podmiotu/tów</w:t>
      </w:r>
      <w:r w:rsidR="007D2F21" w:rsidRPr="00AA04EA">
        <w:rPr>
          <w:color w:val="000000" w:themeColor="text1"/>
          <w:sz w:val="21"/>
          <w:szCs w:val="21"/>
        </w:rPr>
        <w:t>, na którego/ych zasoby powołujemy</w:t>
      </w:r>
      <w:r w:rsidRPr="00AA04EA">
        <w:rPr>
          <w:color w:val="000000" w:themeColor="text1"/>
          <w:sz w:val="21"/>
          <w:szCs w:val="21"/>
        </w:rPr>
        <w:t> się w niniejszym postępowaniu, tj.: ……………………………………………………………</w:t>
      </w:r>
      <w:r w:rsidRPr="00AA04EA">
        <w:rPr>
          <w:i/>
          <w:color w:val="000000" w:themeColor="text1"/>
          <w:sz w:val="16"/>
          <w:szCs w:val="16"/>
        </w:rPr>
        <w:t>(podać pełną nazwę/firmę, adres, a także w zależności od podmiotu: NIP/PESEL, KRS/CEiDG)</w:t>
      </w:r>
      <w:r w:rsidRPr="00AA04EA">
        <w:rPr>
          <w:color w:val="000000" w:themeColor="text1"/>
          <w:sz w:val="21"/>
          <w:szCs w:val="21"/>
        </w:rPr>
        <w:t>nie zachodzą podstawy wykluczenia z postęp</w:t>
      </w:r>
      <w:r w:rsidR="00C63A65" w:rsidRPr="00AA04EA">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AA04EA" w:rsidTr="00AA72F3">
        <w:tc>
          <w:tcPr>
            <w:tcW w:w="4605" w:type="dxa"/>
          </w:tcPr>
          <w:p w:rsidR="00AA72F3" w:rsidRPr="00AA04EA" w:rsidRDefault="00AA72F3" w:rsidP="00AA72F3">
            <w:pPr>
              <w:tabs>
                <w:tab w:val="left" w:pos="5775"/>
              </w:tabs>
              <w:spacing w:line="240" w:lineRule="auto"/>
              <w:jc w:val="center"/>
              <w:rPr>
                <w:rFonts w:cs="Times New Roman"/>
                <w:color w:val="000000" w:themeColor="text1"/>
              </w:rPr>
            </w:pPr>
          </w:p>
          <w:p w:rsidR="00AA72F3" w:rsidRPr="00AA04EA" w:rsidRDefault="00AA72F3" w:rsidP="00AA72F3">
            <w:pPr>
              <w:tabs>
                <w:tab w:val="left" w:pos="5775"/>
              </w:tabs>
              <w:spacing w:line="240" w:lineRule="auto"/>
              <w:jc w:val="center"/>
              <w:rPr>
                <w:rFonts w:cs="Times New Roman"/>
                <w:color w:val="000000" w:themeColor="text1"/>
              </w:rPr>
            </w:pPr>
            <w:r w:rsidRPr="00AA04EA">
              <w:rPr>
                <w:rFonts w:cs="Times New Roman"/>
                <w:color w:val="000000" w:themeColor="text1"/>
              </w:rPr>
              <w:t>.........................................................</w:t>
            </w:r>
          </w:p>
          <w:p w:rsidR="00AA72F3" w:rsidRPr="00AA04EA" w:rsidRDefault="00AA72F3" w:rsidP="00AA72F3">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(miejscowość, data)</w:t>
            </w:r>
          </w:p>
        </w:tc>
        <w:tc>
          <w:tcPr>
            <w:tcW w:w="4605" w:type="dxa"/>
          </w:tcPr>
          <w:p w:rsidR="00AA72F3" w:rsidRPr="00AA04EA" w:rsidRDefault="00AA72F3" w:rsidP="00AA72F3">
            <w:pPr>
              <w:tabs>
                <w:tab w:val="left" w:pos="5775"/>
              </w:tabs>
              <w:spacing w:line="240" w:lineRule="auto"/>
              <w:jc w:val="center"/>
              <w:rPr>
                <w:rFonts w:cs="Times New Roman"/>
                <w:color w:val="000000" w:themeColor="text1"/>
              </w:rPr>
            </w:pPr>
          </w:p>
          <w:p w:rsidR="00AA72F3" w:rsidRPr="00AA04EA" w:rsidRDefault="00AA72F3" w:rsidP="00AA72F3">
            <w:pPr>
              <w:tabs>
                <w:tab w:val="left" w:pos="5775"/>
              </w:tabs>
              <w:spacing w:line="240" w:lineRule="auto"/>
              <w:jc w:val="center"/>
              <w:rPr>
                <w:rFonts w:cs="Times New Roman"/>
                <w:color w:val="000000" w:themeColor="text1"/>
              </w:rPr>
            </w:pPr>
            <w:r w:rsidRPr="00AA04EA">
              <w:rPr>
                <w:rFonts w:cs="Times New Roman"/>
                <w:color w:val="000000" w:themeColor="text1"/>
              </w:rPr>
              <w:t>................................................................</w:t>
            </w:r>
          </w:p>
          <w:p w:rsidR="00AA72F3" w:rsidRPr="00AA04EA" w:rsidRDefault="00AA72F3" w:rsidP="00AA72F3">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 xml:space="preserve">(pieczątka i podpis osoby uprawnionej do </w:t>
            </w:r>
            <w:r w:rsidRPr="00AA04EA">
              <w:rPr>
                <w:rFonts w:cs="Times New Roman"/>
                <w:color w:val="000000" w:themeColor="text1"/>
                <w:sz w:val="18"/>
                <w:szCs w:val="18"/>
              </w:rPr>
              <w:br/>
              <w:t>reprezentowania Wykonawcy)</w:t>
            </w:r>
          </w:p>
        </w:tc>
      </w:tr>
    </w:tbl>
    <w:p w:rsidR="00C625E6" w:rsidRPr="00AA04EA" w:rsidRDefault="00C625E6" w:rsidP="00AA72F3">
      <w:pPr>
        <w:rPr>
          <w:b/>
          <w:color w:val="000000" w:themeColor="text1"/>
        </w:rPr>
      </w:pPr>
    </w:p>
    <w:p w:rsidR="00AA72F3" w:rsidRPr="00AA04EA" w:rsidRDefault="00AA72F3" w:rsidP="00AA72F3">
      <w:pPr>
        <w:shd w:val="clear" w:color="auto" w:fill="BFBFBF" w:themeFill="background1" w:themeFillShade="BF"/>
        <w:rPr>
          <w:b/>
          <w:color w:val="000000" w:themeColor="text1"/>
          <w:sz w:val="21"/>
          <w:szCs w:val="21"/>
        </w:rPr>
      </w:pPr>
      <w:r w:rsidRPr="00AA04EA">
        <w:rPr>
          <w:b/>
          <w:color w:val="000000" w:themeColor="text1"/>
          <w:sz w:val="21"/>
          <w:szCs w:val="21"/>
        </w:rPr>
        <w:t>OŚWIADCZENIE DOTYCZĄCE PODWYKONAWCY NIEBĘDĄCEGO PODMIOTEM, NA KTÓREGO ZASOBY POWOŁUJE SIĘ WYKONAWCA:</w:t>
      </w:r>
    </w:p>
    <w:p w:rsidR="00AA72F3" w:rsidRPr="00AA04EA" w:rsidRDefault="00AA72F3" w:rsidP="00AA72F3">
      <w:pPr>
        <w:rPr>
          <w:b/>
          <w:color w:val="000000" w:themeColor="text1"/>
        </w:rPr>
      </w:pPr>
    </w:p>
    <w:p w:rsidR="00AA72F3" w:rsidRPr="00AA04EA" w:rsidRDefault="00AA72F3" w:rsidP="005B1A6F">
      <w:pPr>
        <w:spacing w:line="276" w:lineRule="auto"/>
        <w:rPr>
          <w:color w:val="000000" w:themeColor="text1"/>
          <w:sz w:val="21"/>
          <w:szCs w:val="21"/>
        </w:rPr>
      </w:pPr>
      <w:r w:rsidRPr="00AA04EA">
        <w:rPr>
          <w:color w:val="000000" w:themeColor="text1"/>
          <w:sz w:val="21"/>
          <w:szCs w:val="21"/>
        </w:rPr>
        <w:t>Oświadczam</w:t>
      </w:r>
      <w:r w:rsidR="007D2F21" w:rsidRPr="00AA04EA">
        <w:rPr>
          <w:color w:val="000000" w:themeColor="text1"/>
          <w:sz w:val="21"/>
          <w:szCs w:val="21"/>
        </w:rPr>
        <w:t>y</w:t>
      </w:r>
      <w:r w:rsidRPr="00AA04EA">
        <w:rPr>
          <w:color w:val="000000" w:themeColor="text1"/>
          <w:sz w:val="21"/>
          <w:szCs w:val="21"/>
        </w:rPr>
        <w:t>, że w stosunku do następującego/ych podmiotu/tów, będącego/ych podwykonawcą/ami: ……………………………………………………………………..….……</w:t>
      </w:r>
      <w:r w:rsidRPr="00AA04EA">
        <w:rPr>
          <w:i/>
          <w:color w:val="000000" w:themeColor="text1"/>
          <w:sz w:val="16"/>
          <w:szCs w:val="16"/>
        </w:rPr>
        <w:t>(podać pełn</w:t>
      </w:r>
      <w:r w:rsidR="005E4915" w:rsidRPr="00AA04EA">
        <w:rPr>
          <w:i/>
          <w:color w:val="000000" w:themeColor="text1"/>
          <w:sz w:val="16"/>
          <w:szCs w:val="16"/>
        </w:rPr>
        <w:t>ą nazwę/firmę, adres, a także w </w:t>
      </w:r>
      <w:r w:rsidRPr="00AA04EA">
        <w:rPr>
          <w:i/>
          <w:color w:val="000000" w:themeColor="text1"/>
          <w:sz w:val="16"/>
          <w:szCs w:val="16"/>
        </w:rPr>
        <w:t>zależności od podmiotu: NIP/PESEL, KRS/CEiDG)</w:t>
      </w:r>
      <w:r w:rsidRPr="00AA04EA">
        <w:rPr>
          <w:color w:val="000000" w:themeColor="text1"/>
          <w:sz w:val="16"/>
          <w:szCs w:val="16"/>
        </w:rPr>
        <w:t xml:space="preserve">, </w:t>
      </w:r>
      <w:r w:rsidRPr="00AA04EA">
        <w:rPr>
          <w:color w:val="000000" w:themeColor="text1"/>
          <w:sz w:val="21"/>
          <w:szCs w:val="21"/>
        </w:rPr>
        <w:t>niezachodzą podstawy wykluczenia z postęp</w:t>
      </w:r>
      <w:r w:rsidR="00DE1923" w:rsidRPr="00AA04EA">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AA04EA" w:rsidTr="00AA72F3">
        <w:tc>
          <w:tcPr>
            <w:tcW w:w="4605" w:type="dxa"/>
          </w:tcPr>
          <w:p w:rsidR="00AA72F3" w:rsidRPr="00AA04EA" w:rsidRDefault="00AA72F3" w:rsidP="00AA72F3">
            <w:pPr>
              <w:tabs>
                <w:tab w:val="left" w:pos="5775"/>
              </w:tabs>
              <w:spacing w:line="240" w:lineRule="auto"/>
              <w:jc w:val="center"/>
              <w:rPr>
                <w:rFonts w:cs="Times New Roman"/>
                <w:color w:val="000000" w:themeColor="text1"/>
              </w:rPr>
            </w:pPr>
          </w:p>
          <w:p w:rsidR="00AA72F3" w:rsidRPr="00AA04EA" w:rsidRDefault="00AA72F3" w:rsidP="00AA72F3">
            <w:pPr>
              <w:tabs>
                <w:tab w:val="left" w:pos="5775"/>
              </w:tabs>
              <w:spacing w:line="240" w:lineRule="auto"/>
              <w:jc w:val="center"/>
              <w:rPr>
                <w:rFonts w:cs="Times New Roman"/>
                <w:color w:val="000000" w:themeColor="text1"/>
              </w:rPr>
            </w:pPr>
            <w:r w:rsidRPr="00AA04EA">
              <w:rPr>
                <w:rFonts w:cs="Times New Roman"/>
                <w:color w:val="000000" w:themeColor="text1"/>
              </w:rPr>
              <w:t>.........................................................</w:t>
            </w:r>
          </w:p>
          <w:p w:rsidR="00AA72F3" w:rsidRPr="00AA04EA" w:rsidRDefault="00AA72F3" w:rsidP="00AA72F3">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(miejscowość, data)</w:t>
            </w:r>
          </w:p>
        </w:tc>
        <w:tc>
          <w:tcPr>
            <w:tcW w:w="4605" w:type="dxa"/>
          </w:tcPr>
          <w:p w:rsidR="00AA72F3" w:rsidRPr="00AA04EA" w:rsidRDefault="00AA72F3" w:rsidP="00AA72F3">
            <w:pPr>
              <w:tabs>
                <w:tab w:val="left" w:pos="5775"/>
              </w:tabs>
              <w:spacing w:line="240" w:lineRule="auto"/>
              <w:jc w:val="center"/>
              <w:rPr>
                <w:rFonts w:cs="Times New Roman"/>
                <w:color w:val="000000" w:themeColor="text1"/>
              </w:rPr>
            </w:pPr>
          </w:p>
          <w:p w:rsidR="00AA72F3" w:rsidRPr="00AA04EA" w:rsidRDefault="00AA72F3" w:rsidP="00AA72F3">
            <w:pPr>
              <w:tabs>
                <w:tab w:val="left" w:pos="5775"/>
              </w:tabs>
              <w:spacing w:line="240" w:lineRule="auto"/>
              <w:jc w:val="center"/>
              <w:rPr>
                <w:rFonts w:cs="Times New Roman"/>
                <w:color w:val="000000" w:themeColor="text1"/>
              </w:rPr>
            </w:pPr>
            <w:r w:rsidRPr="00AA04EA">
              <w:rPr>
                <w:rFonts w:cs="Times New Roman"/>
                <w:color w:val="000000" w:themeColor="text1"/>
              </w:rPr>
              <w:t>................................................................</w:t>
            </w:r>
          </w:p>
          <w:p w:rsidR="00AA72F3" w:rsidRPr="00AA04EA" w:rsidRDefault="00AA72F3" w:rsidP="00AA72F3">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 xml:space="preserve">(pieczątka i podpis osoby uprawnionej do </w:t>
            </w:r>
            <w:r w:rsidRPr="00AA04EA">
              <w:rPr>
                <w:rFonts w:cs="Times New Roman"/>
                <w:color w:val="000000" w:themeColor="text1"/>
                <w:sz w:val="18"/>
                <w:szCs w:val="18"/>
              </w:rPr>
              <w:br/>
              <w:t>reprezentowania Wykonawcy)</w:t>
            </w:r>
          </w:p>
        </w:tc>
      </w:tr>
    </w:tbl>
    <w:p w:rsidR="00AA72F3" w:rsidRPr="00AA04EA" w:rsidRDefault="00AA72F3" w:rsidP="00AA72F3">
      <w:pPr>
        <w:rPr>
          <w:i/>
          <w:color w:val="000000" w:themeColor="text1"/>
        </w:rPr>
      </w:pPr>
    </w:p>
    <w:p w:rsidR="00AA72F3" w:rsidRPr="00AA04EA" w:rsidRDefault="00AA72F3" w:rsidP="00AA72F3">
      <w:pPr>
        <w:shd w:val="clear" w:color="auto" w:fill="BFBFBF" w:themeFill="background1" w:themeFillShade="BF"/>
        <w:rPr>
          <w:b/>
          <w:color w:val="000000" w:themeColor="text1"/>
          <w:sz w:val="21"/>
          <w:szCs w:val="21"/>
        </w:rPr>
      </w:pPr>
      <w:r w:rsidRPr="00AA04EA">
        <w:rPr>
          <w:b/>
          <w:color w:val="000000" w:themeColor="text1"/>
          <w:sz w:val="21"/>
          <w:szCs w:val="21"/>
        </w:rPr>
        <w:t>OŚWIADCZENIE DOTYCZĄCE PODANYCH INFORMACJI:</w:t>
      </w:r>
    </w:p>
    <w:p w:rsidR="00AA72F3" w:rsidRPr="00AA04EA" w:rsidRDefault="00AA72F3" w:rsidP="00AA72F3">
      <w:pPr>
        <w:rPr>
          <w:b/>
          <w:color w:val="000000" w:themeColor="text1"/>
        </w:rPr>
      </w:pPr>
    </w:p>
    <w:p w:rsidR="00DE1923" w:rsidRPr="00AA04EA" w:rsidRDefault="00AA72F3" w:rsidP="00C63A65">
      <w:pPr>
        <w:spacing w:line="276" w:lineRule="auto"/>
        <w:rPr>
          <w:color w:val="000000" w:themeColor="text1"/>
          <w:sz w:val="21"/>
          <w:szCs w:val="21"/>
        </w:rPr>
      </w:pPr>
      <w:r w:rsidRPr="00AA04EA">
        <w:rPr>
          <w:color w:val="000000" w:themeColor="text1"/>
          <w:sz w:val="21"/>
          <w:szCs w:val="21"/>
        </w:rPr>
        <w:t>Oświadczam</w:t>
      </w:r>
      <w:r w:rsidR="007D2F21" w:rsidRPr="00AA04EA">
        <w:rPr>
          <w:color w:val="000000" w:themeColor="text1"/>
          <w:sz w:val="21"/>
          <w:szCs w:val="21"/>
        </w:rPr>
        <w:t>y</w:t>
      </w:r>
      <w:r w:rsidRPr="00AA04EA">
        <w:rPr>
          <w:color w:val="000000" w:themeColor="text1"/>
          <w:sz w:val="21"/>
          <w:szCs w:val="21"/>
        </w:rPr>
        <w:t>, że wszystkie informacje podane w powyższ</w:t>
      </w:r>
      <w:r w:rsidR="007D2F21" w:rsidRPr="00AA04EA">
        <w:rPr>
          <w:color w:val="000000" w:themeColor="text1"/>
          <w:sz w:val="21"/>
          <w:szCs w:val="21"/>
        </w:rPr>
        <w:t xml:space="preserve">ych oświadczeniach są aktualne </w:t>
      </w:r>
      <w:r w:rsidR="001144A1" w:rsidRPr="00AA04EA">
        <w:rPr>
          <w:color w:val="000000" w:themeColor="text1"/>
          <w:sz w:val="21"/>
          <w:szCs w:val="21"/>
        </w:rPr>
        <w:t>i zgodne z </w:t>
      </w:r>
      <w:r w:rsidRPr="00AA04EA">
        <w:rPr>
          <w:color w:val="000000" w:themeColor="text1"/>
          <w:sz w:val="21"/>
          <w:szCs w:val="21"/>
        </w:rPr>
        <w:t>prawdą oraz zostały przedstawione z pełną świadomością konsekwencji wprowadzenia zam</w:t>
      </w:r>
      <w:r w:rsidR="001144A1" w:rsidRPr="00AA04EA">
        <w:rPr>
          <w:color w:val="000000" w:themeColor="text1"/>
          <w:sz w:val="21"/>
          <w:szCs w:val="21"/>
        </w:rPr>
        <w:t>awiającego w </w:t>
      </w:r>
      <w:r w:rsidRPr="00AA04EA">
        <w:rPr>
          <w:color w:val="000000" w:themeColor="text1"/>
          <w:sz w:val="21"/>
          <w:szCs w:val="21"/>
        </w:rPr>
        <w:t xml:space="preserve">błąd </w:t>
      </w:r>
      <w:r w:rsidR="00DE1923" w:rsidRPr="00AA04EA">
        <w:rPr>
          <w:color w:val="000000" w:themeColor="text1"/>
          <w:sz w:val="21"/>
          <w:szCs w:val="21"/>
        </w:rPr>
        <w:t>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6"/>
        <w:gridCol w:w="4555"/>
      </w:tblGrid>
      <w:tr w:rsidR="00DE1923" w:rsidRPr="00AA04EA" w:rsidTr="00DE1923">
        <w:trPr>
          <w:trHeight w:val="1073"/>
        </w:trPr>
        <w:tc>
          <w:tcPr>
            <w:tcW w:w="4516" w:type="dxa"/>
          </w:tcPr>
          <w:p w:rsidR="002F6DD1" w:rsidRPr="00AA04EA" w:rsidRDefault="002F6DD1" w:rsidP="00B75881">
            <w:pPr>
              <w:tabs>
                <w:tab w:val="left" w:pos="5775"/>
              </w:tabs>
              <w:spacing w:line="240" w:lineRule="auto"/>
              <w:jc w:val="center"/>
              <w:rPr>
                <w:rFonts w:cs="Times New Roman"/>
                <w:color w:val="000000" w:themeColor="text1"/>
              </w:rPr>
            </w:pPr>
          </w:p>
          <w:p w:rsidR="002F6DD1" w:rsidRPr="00AA04EA" w:rsidRDefault="002F6DD1" w:rsidP="00B75881">
            <w:pPr>
              <w:tabs>
                <w:tab w:val="left" w:pos="5775"/>
              </w:tabs>
              <w:spacing w:line="240" w:lineRule="auto"/>
              <w:jc w:val="center"/>
              <w:rPr>
                <w:rFonts w:cs="Times New Roman"/>
                <w:color w:val="000000" w:themeColor="text1"/>
              </w:rPr>
            </w:pPr>
            <w:r w:rsidRPr="00AA04EA">
              <w:rPr>
                <w:rFonts w:cs="Times New Roman"/>
                <w:color w:val="000000" w:themeColor="text1"/>
              </w:rPr>
              <w:t>.........................................................</w:t>
            </w:r>
          </w:p>
          <w:p w:rsidR="002F6DD1" w:rsidRPr="00AA04EA" w:rsidRDefault="002F6DD1" w:rsidP="00B75881">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(miejscowość, data)</w:t>
            </w:r>
          </w:p>
        </w:tc>
        <w:tc>
          <w:tcPr>
            <w:tcW w:w="4555" w:type="dxa"/>
          </w:tcPr>
          <w:p w:rsidR="002F6DD1" w:rsidRPr="00AA04EA" w:rsidRDefault="002F6DD1" w:rsidP="00B75881">
            <w:pPr>
              <w:tabs>
                <w:tab w:val="left" w:pos="5775"/>
              </w:tabs>
              <w:spacing w:line="240" w:lineRule="auto"/>
              <w:jc w:val="center"/>
              <w:rPr>
                <w:rFonts w:cs="Times New Roman"/>
                <w:color w:val="000000" w:themeColor="text1"/>
              </w:rPr>
            </w:pPr>
          </w:p>
          <w:p w:rsidR="002F6DD1" w:rsidRPr="00AA04EA" w:rsidRDefault="002F6DD1" w:rsidP="00B75881">
            <w:pPr>
              <w:tabs>
                <w:tab w:val="left" w:pos="5775"/>
              </w:tabs>
              <w:spacing w:line="240" w:lineRule="auto"/>
              <w:jc w:val="center"/>
              <w:rPr>
                <w:rFonts w:cs="Times New Roman"/>
                <w:color w:val="000000" w:themeColor="text1"/>
              </w:rPr>
            </w:pPr>
            <w:r w:rsidRPr="00AA04EA">
              <w:rPr>
                <w:rFonts w:cs="Times New Roman"/>
                <w:color w:val="000000" w:themeColor="text1"/>
              </w:rPr>
              <w:t>................................................................</w:t>
            </w:r>
          </w:p>
          <w:p w:rsidR="002F6DD1" w:rsidRPr="00AA04EA" w:rsidRDefault="002F6DD1" w:rsidP="00B75881">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 xml:space="preserve">(pieczątka i podpis osoby uprawnionej do </w:t>
            </w:r>
            <w:r w:rsidRPr="00AA04EA">
              <w:rPr>
                <w:rFonts w:cs="Times New Roman"/>
                <w:color w:val="000000" w:themeColor="text1"/>
                <w:sz w:val="18"/>
                <w:szCs w:val="18"/>
              </w:rPr>
              <w:br/>
              <w:t>reprezentowania Wykonawcy)</w:t>
            </w:r>
          </w:p>
        </w:tc>
      </w:tr>
    </w:tbl>
    <w:p w:rsidR="0074253E" w:rsidRPr="00AA04EA" w:rsidRDefault="0074253E">
      <w:pPr>
        <w:spacing w:after="200" w:line="276" w:lineRule="auto"/>
        <w:jc w:val="left"/>
        <w:rPr>
          <w:b/>
          <w:bCs/>
          <w:i/>
          <w:iCs/>
          <w:color w:val="000000" w:themeColor="text1"/>
        </w:rPr>
      </w:pPr>
    </w:p>
    <w:p w:rsidR="00F21AC3" w:rsidRPr="00AA04EA" w:rsidRDefault="00DE1923" w:rsidP="00DE1923">
      <w:pPr>
        <w:spacing w:line="240" w:lineRule="auto"/>
        <w:jc w:val="right"/>
        <w:rPr>
          <w:b/>
          <w:bCs/>
          <w:i/>
          <w:iCs/>
          <w:color w:val="000000" w:themeColor="text1"/>
          <w:sz w:val="22"/>
          <w:szCs w:val="22"/>
        </w:rPr>
      </w:pPr>
      <w:r w:rsidRPr="00AA04EA">
        <w:rPr>
          <w:b/>
          <w:bCs/>
          <w:i/>
          <w:iCs/>
          <w:color w:val="000000" w:themeColor="text1"/>
          <w:sz w:val="22"/>
          <w:szCs w:val="22"/>
        </w:rPr>
        <w:br w:type="page"/>
      </w:r>
      <w:r w:rsidR="00F21AC3" w:rsidRPr="00AA04EA">
        <w:rPr>
          <w:b/>
          <w:bCs/>
          <w:i/>
          <w:iCs/>
          <w:color w:val="000000" w:themeColor="text1"/>
          <w:sz w:val="22"/>
          <w:szCs w:val="22"/>
        </w:rPr>
        <w:lastRenderedPageBreak/>
        <w:t>Załącznik nr 4 do SIWZ</w:t>
      </w:r>
    </w:p>
    <w:p w:rsidR="00F21AC3" w:rsidRPr="00AA04EA" w:rsidRDefault="00F21AC3" w:rsidP="00F21AC3">
      <w:pPr>
        <w:spacing w:line="240" w:lineRule="auto"/>
        <w:rPr>
          <w:color w:val="000000" w:themeColor="text1"/>
          <w:sz w:val="22"/>
          <w:szCs w:val="22"/>
        </w:rPr>
      </w:pPr>
    </w:p>
    <w:p w:rsidR="00F21AC3" w:rsidRPr="00AA04EA" w:rsidRDefault="00F21AC3" w:rsidP="00F21AC3">
      <w:pPr>
        <w:spacing w:line="240" w:lineRule="auto"/>
        <w:rPr>
          <w:color w:val="000000" w:themeColor="text1"/>
          <w:sz w:val="22"/>
          <w:szCs w:val="22"/>
        </w:rPr>
      </w:pPr>
    </w:p>
    <w:p w:rsidR="00F21AC3" w:rsidRPr="00AA04EA" w:rsidRDefault="00F21AC3" w:rsidP="00F21AC3">
      <w:pPr>
        <w:spacing w:line="240" w:lineRule="auto"/>
        <w:rPr>
          <w:color w:val="000000" w:themeColor="text1"/>
          <w:sz w:val="22"/>
          <w:szCs w:val="22"/>
        </w:rPr>
      </w:pPr>
      <w:r w:rsidRPr="00AA04EA">
        <w:rPr>
          <w:color w:val="000000" w:themeColor="text1"/>
          <w:sz w:val="22"/>
          <w:szCs w:val="22"/>
        </w:rPr>
        <w:t xml:space="preserve">……………………………………………… </w:t>
      </w:r>
    </w:p>
    <w:p w:rsidR="00F21AC3" w:rsidRPr="00AA04EA" w:rsidRDefault="00F21AC3" w:rsidP="00F21AC3">
      <w:pPr>
        <w:tabs>
          <w:tab w:val="left" w:pos="567"/>
          <w:tab w:val="left" w:pos="5162"/>
        </w:tabs>
        <w:spacing w:after="240" w:line="240" w:lineRule="auto"/>
        <w:rPr>
          <w:i/>
          <w:iCs/>
          <w:color w:val="000000" w:themeColor="text1"/>
          <w:sz w:val="18"/>
          <w:szCs w:val="18"/>
        </w:rPr>
      </w:pPr>
      <w:r w:rsidRPr="00AA04EA">
        <w:rPr>
          <w:i/>
          <w:iCs/>
          <w:color w:val="000000" w:themeColor="text1"/>
          <w:sz w:val="18"/>
          <w:szCs w:val="18"/>
        </w:rPr>
        <w:t>(oznaczenie Wykonaw</w:t>
      </w:r>
      <w:r w:rsidR="00C625E6" w:rsidRPr="00AA04EA">
        <w:rPr>
          <w:i/>
          <w:iCs/>
          <w:color w:val="000000" w:themeColor="text1"/>
          <w:sz w:val="18"/>
          <w:szCs w:val="18"/>
        </w:rPr>
        <w:t>cy, pełna nazwa / firma, adres)</w:t>
      </w:r>
    </w:p>
    <w:tbl>
      <w:tblPr>
        <w:tblStyle w:val="Tabela-Siatka"/>
        <w:tblW w:w="0" w:type="auto"/>
        <w:tblLook w:val="04A0"/>
      </w:tblPr>
      <w:tblGrid>
        <w:gridCol w:w="9060"/>
      </w:tblGrid>
      <w:tr w:rsidR="00304EDB" w:rsidRPr="00AA04EA" w:rsidTr="00674FDE">
        <w:tc>
          <w:tcPr>
            <w:tcW w:w="9060" w:type="dxa"/>
          </w:tcPr>
          <w:p w:rsidR="00F21AC3" w:rsidRPr="00AA04EA" w:rsidRDefault="00F21AC3" w:rsidP="00674FDE">
            <w:pPr>
              <w:jc w:val="center"/>
              <w:rPr>
                <w:rFonts w:cs="Times New Roman"/>
                <w:b/>
                <w:bCs/>
                <w:color w:val="000000" w:themeColor="text1"/>
                <w:sz w:val="22"/>
                <w:szCs w:val="22"/>
                <w:u w:val="single"/>
              </w:rPr>
            </w:pPr>
            <w:r w:rsidRPr="00AA04EA">
              <w:rPr>
                <w:rFonts w:cs="Times New Roman"/>
                <w:b/>
                <w:bCs/>
                <w:color w:val="000000" w:themeColor="text1"/>
                <w:sz w:val="22"/>
                <w:szCs w:val="22"/>
                <w:u w:val="single"/>
              </w:rPr>
              <w:t xml:space="preserve">OŚWIADCZENIE WYKONAWCY </w:t>
            </w:r>
          </w:p>
          <w:p w:rsidR="00F21AC3" w:rsidRPr="00AA04EA" w:rsidRDefault="00F21AC3" w:rsidP="00674FDE">
            <w:pPr>
              <w:jc w:val="center"/>
              <w:rPr>
                <w:rFonts w:cs="Times New Roman"/>
                <w:bCs/>
                <w:color w:val="000000" w:themeColor="text1"/>
                <w:sz w:val="22"/>
                <w:szCs w:val="22"/>
              </w:rPr>
            </w:pPr>
            <w:r w:rsidRPr="00AA04EA">
              <w:rPr>
                <w:rFonts w:cs="Times New Roman"/>
                <w:color w:val="000000" w:themeColor="text1"/>
                <w:sz w:val="22"/>
                <w:szCs w:val="22"/>
              </w:rPr>
              <w:t>składane na podstawie  art. 24 ust. 11 ustawy z dnia 29 stycznia 2004 r.  Prawo zam</w:t>
            </w:r>
            <w:r w:rsidR="004A4A76" w:rsidRPr="00AA04EA">
              <w:rPr>
                <w:rFonts w:cs="Times New Roman"/>
                <w:color w:val="000000" w:themeColor="text1"/>
                <w:sz w:val="22"/>
                <w:szCs w:val="22"/>
              </w:rPr>
              <w:t>ówień publicznych (</w:t>
            </w:r>
            <w:r w:rsidR="00AA04EA" w:rsidRPr="00AA04EA">
              <w:rPr>
                <w:rFonts w:cs="Times New Roman"/>
                <w:color w:val="000000" w:themeColor="text1"/>
                <w:sz w:val="22"/>
                <w:szCs w:val="22"/>
              </w:rPr>
              <w:t>Dz. U. z 2019 poz. 1843 ze zm.</w:t>
            </w:r>
            <w:r w:rsidRPr="00AA04EA">
              <w:rPr>
                <w:rFonts w:cs="Times New Roman"/>
                <w:color w:val="000000" w:themeColor="text1"/>
                <w:sz w:val="22"/>
                <w:szCs w:val="22"/>
              </w:rPr>
              <w:t>) zwanej dalej „ustawą Pzp”</w:t>
            </w:r>
          </w:p>
          <w:p w:rsidR="00F21AC3" w:rsidRPr="00AA04EA" w:rsidRDefault="00F21AC3" w:rsidP="00674FDE">
            <w:pPr>
              <w:jc w:val="center"/>
              <w:rPr>
                <w:rFonts w:cs="Times New Roman"/>
                <w:b/>
                <w:bCs/>
                <w:color w:val="000000" w:themeColor="text1"/>
                <w:sz w:val="22"/>
                <w:szCs w:val="22"/>
              </w:rPr>
            </w:pPr>
            <w:r w:rsidRPr="00AA04EA">
              <w:rPr>
                <w:rFonts w:cs="Times New Roman"/>
                <w:b/>
                <w:bCs/>
                <w:color w:val="000000" w:themeColor="text1"/>
                <w:sz w:val="22"/>
                <w:szCs w:val="22"/>
              </w:rPr>
              <w:t xml:space="preserve">O PRZYNALEŻNOŚCI LUB BRAKU PRZYNALEŻNOŚCI </w:t>
            </w:r>
          </w:p>
          <w:p w:rsidR="00F21AC3" w:rsidRPr="00AA04EA" w:rsidRDefault="00F21AC3" w:rsidP="00674FDE">
            <w:pPr>
              <w:jc w:val="center"/>
              <w:rPr>
                <w:b/>
                <w:bCs/>
                <w:color w:val="000000" w:themeColor="text1"/>
              </w:rPr>
            </w:pPr>
            <w:r w:rsidRPr="00AA04EA">
              <w:rPr>
                <w:rFonts w:cs="Times New Roman"/>
                <w:b/>
                <w:bCs/>
                <w:color w:val="000000" w:themeColor="text1"/>
                <w:sz w:val="22"/>
                <w:szCs w:val="22"/>
              </w:rPr>
              <w:t>DO TEJ SAMEJ GRUPY KAPITAŁOWEJ</w:t>
            </w:r>
          </w:p>
        </w:tc>
      </w:tr>
    </w:tbl>
    <w:p w:rsidR="00F21AC3" w:rsidRPr="00AA04EA"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AA04EA" w:rsidRDefault="00F21AC3" w:rsidP="00F21AC3">
      <w:pPr>
        <w:pStyle w:val="WW-Tekstpodstawowy2"/>
        <w:tabs>
          <w:tab w:val="left" w:pos="6663"/>
        </w:tabs>
        <w:spacing w:line="360" w:lineRule="auto"/>
        <w:jc w:val="both"/>
        <w:rPr>
          <w:b w:val="0"/>
          <w:bCs w:val="0"/>
          <w:color w:val="000000" w:themeColor="text1"/>
          <w:spacing w:val="-4"/>
          <w:sz w:val="22"/>
          <w:szCs w:val="22"/>
        </w:rPr>
      </w:pPr>
      <w:r w:rsidRPr="00AA04EA">
        <w:rPr>
          <w:b w:val="0"/>
          <w:bCs w:val="0"/>
          <w:color w:val="000000" w:themeColor="text1"/>
          <w:spacing w:val="-4"/>
          <w:sz w:val="22"/>
          <w:szCs w:val="22"/>
        </w:rPr>
        <w:t xml:space="preserve">Przystępując do przetargu nieograniczonego znak: </w:t>
      </w:r>
      <w:r w:rsidRPr="00AA04EA">
        <w:rPr>
          <w:bCs w:val="0"/>
          <w:color w:val="000000" w:themeColor="text1"/>
          <w:spacing w:val="-4"/>
          <w:sz w:val="22"/>
          <w:szCs w:val="22"/>
        </w:rPr>
        <w:t>GiB.271.</w:t>
      </w:r>
      <w:r w:rsidR="00AA04EA" w:rsidRPr="00AA04EA">
        <w:rPr>
          <w:bCs w:val="0"/>
          <w:color w:val="000000" w:themeColor="text1"/>
          <w:spacing w:val="-4"/>
          <w:sz w:val="22"/>
          <w:szCs w:val="22"/>
        </w:rPr>
        <w:t>4</w:t>
      </w:r>
      <w:r w:rsidR="002800DE" w:rsidRPr="00AA04EA">
        <w:rPr>
          <w:bCs w:val="0"/>
          <w:color w:val="000000" w:themeColor="text1"/>
          <w:spacing w:val="-4"/>
          <w:sz w:val="22"/>
          <w:szCs w:val="22"/>
        </w:rPr>
        <w:t>2</w:t>
      </w:r>
      <w:r w:rsidR="00AA04EA" w:rsidRPr="00AA04EA">
        <w:rPr>
          <w:bCs w:val="0"/>
          <w:color w:val="000000" w:themeColor="text1"/>
          <w:spacing w:val="-4"/>
          <w:sz w:val="22"/>
          <w:szCs w:val="22"/>
        </w:rPr>
        <w:t>.2020</w:t>
      </w:r>
      <w:r w:rsidRPr="00AA04EA">
        <w:rPr>
          <w:b w:val="0"/>
          <w:bCs w:val="0"/>
          <w:color w:val="000000" w:themeColor="text1"/>
          <w:spacing w:val="-4"/>
          <w:sz w:val="22"/>
          <w:szCs w:val="22"/>
        </w:rPr>
        <w:t xml:space="preserve"> na zadanie pn.: </w:t>
      </w:r>
    </w:p>
    <w:p w:rsidR="00F21AC3" w:rsidRPr="00AA04EA" w:rsidRDefault="004A4A76" w:rsidP="004A4A76">
      <w:pPr>
        <w:jc w:val="center"/>
        <w:rPr>
          <w:b/>
          <w:bCs/>
          <w:color w:val="000000" w:themeColor="text1"/>
          <w:sz w:val="22"/>
          <w:szCs w:val="22"/>
        </w:rPr>
      </w:pPr>
      <w:r w:rsidRPr="00AA04EA">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F21AC3" w:rsidRPr="00AA04EA" w:rsidRDefault="00C63A65" w:rsidP="00C625E6">
      <w:pPr>
        <w:pStyle w:val="WW-Tekstpodstawowy2"/>
        <w:tabs>
          <w:tab w:val="left" w:pos="6663"/>
        </w:tabs>
        <w:spacing w:line="360" w:lineRule="auto"/>
        <w:jc w:val="both"/>
        <w:rPr>
          <w:b w:val="0"/>
          <w:color w:val="000000" w:themeColor="text1"/>
          <w:sz w:val="22"/>
          <w:szCs w:val="22"/>
        </w:rPr>
      </w:pPr>
      <w:r w:rsidRPr="00AA04EA">
        <w:rPr>
          <w:b w:val="0"/>
          <w:bCs w:val="0"/>
          <w:color w:val="000000" w:themeColor="text1"/>
          <w:sz w:val="22"/>
          <w:szCs w:val="22"/>
        </w:rPr>
        <w:t>p</w:t>
      </w:r>
      <w:r w:rsidR="00F21AC3" w:rsidRPr="00AA04EA">
        <w:rPr>
          <w:b w:val="0"/>
          <w:bCs w:val="0"/>
          <w:color w:val="000000" w:themeColor="text1"/>
          <w:sz w:val="22"/>
          <w:szCs w:val="22"/>
        </w:rPr>
        <w:t xml:space="preserve">rowadzonego przez Zamawiającego – Gmina Błażowa, </w:t>
      </w:r>
      <w:r w:rsidR="00F21AC3" w:rsidRPr="00AA04EA">
        <w:rPr>
          <w:b w:val="0"/>
          <w:color w:val="000000" w:themeColor="text1"/>
          <w:sz w:val="22"/>
          <w:szCs w:val="22"/>
        </w:rPr>
        <w:t>oświadczam, że:</w:t>
      </w:r>
    </w:p>
    <w:p w:rsidR="00C625E6" w:rsidRPr="00AA04EA" w:rsidRDefault="00C625E6" w:rsidP="00C625E6">
      <w:pPr>
        <w:pStyle w:val="WW-Tekstpodstawowy2"/>
        <w:tabs>
          <w:tab w:val="left" w:pos="6663"/>
        </w:tabs>
        <w:spacing w:line="360" w:lineRule="auto"/>
        <w:jc w:val="both"/>
        <w:rPr>
          <w:b w:val="0"/>
          <w:bCs w:val="0"/>
          <w:color w:val="000000" w:themeColor="text1"/>
          <w:sz w:val="22"/>
          <w:szCs w:val="22"/>
        </w:rPr>
      </w:pPr>
    </w:p>
    <w:p w:rsidR="00F21AC3" w:rsidRPr="00AA04EA" w:rsidRDefault="001E4F08" w:rsidP="00F21AC3">
      <w:pPr>
        <w:rPr>
          <w:bCs/>
          <w:color w:val="000000" w:themeColor="text1"/>
          <w:sz w:val="22"/>
          <w:szCs w:val="22"/>
        </w:rPr>
      </w:pPr>
      <w:sdt>
        <w:sdtPr>
          <w:rPr>
            <w:b/>
            <w:bCs/>
            <w:color w:val="000000" w:themeColor="text1"/>
          </w:rPr>
          <w:id w:val="1218249577"/>
        </w:sdtPr>
        <w:sdtContent>
          <w:r w:rsidR="00C75A6F" w:rsidRPr="00AA04EA">
            <w:rPr>
              <w:rFonts w:ascii="MS Gothic" w:eastAsia="MS Gothic" w:hAnsi="MS Gothic" w:hint="eastAsia"/>
              <w:b/>
              <w:bCs/>
              <w:color w:val="000000" w:themeColor="text1"/>
            </w:rPr>
            <w:t>☐</w:t>
          </w:r>
        </w:sdtContent>
      </w:sdt>
      <w:r w:rsidR="00F21AC3" w:rsidRPr="00AA04EA">
        <w:rPr>
          <w:b/>
          <w:bCs/>
          <w:color w:val="000000" w:themeColor="text1"/>
          <w:sz w:val="22"/>
          <w:szCs w:val="22"/>
        </w:rPr>
        <w:t xml:space="preserve"> nie należę dogrupy kapitałowej*</w:t>
      </w:r>
      <w:r w:rsidR="00F21AC3" w:rsidRPr="00AA04EA">
        <w:rPr>
          <w:bCs/>
          <w:color w:val="000000" w:themeColor="text1"/>
          <w:sz w:val="22"/>
          <w:szCs w:val="22"/>
        </w:rPr>
        <w:t>, o której mowa w art. 24 ust. 1 pkt 23 ustawy Pzp;</w:t>
      </w:r>
    </w:p>
    <w:p w:rsidR="00F21AC3" w:rsidRPr="00AA04EA" w:rsidRDefault="00F21AC3" w:rsidP="00F21AC3">
      <w:pPr>
        <w:rPr>
          <w:bCs/>
          <w:color w:val="000000" w:themeColor="text1"/>
          <w:sz w:val="22"/>
          <w:szCs w:val="22"/>
        </w:rPr>
      </w:pPr>
    </w:p>
    <w:p w:rsidR="00F21AC3" w:rsidRPr="00AA04EA" w:rsidRDefault="001E4F08" w:rsidP="00F21AC3">
      <w:pPr>
        <w:rPr>
          <w:bCs/>
          <w:color w:val="000000" w:themeColor="text1"/>
          <w:sz w:val="22"/>
          <w:szCs w:val="22"/>
        </w:rPr>
      </w:pPr>
      <w:sdt>
        <w:sdtPr>
          <w:rPr>
            <w:b/>
            <w:bCs/>
            <w:color w:val="000000" w:themeColor="text1"/>
          </w:rPr>
          <w:id w:val="-1145501231"/>
        </w:sdtPr>
        <w:sdtContent>
          <w:r w:rsidR="00F21AC3" w:rsidRPr="00AA04EA">
            <w:rPr>
              <w:rFonts w:ascii="MS Gothic" w:eastAsia="MS Gothic" w:hAnsi="MS Gothic" w:hint="eastAsia"/>
              <w:b/>
              <w:bCs/>
              <w:color w:val="000000" w:themeColor="text1"/>
            </w:rPr>
            <w:t>☐</w:t>
          </w:r>
        </w:sdtContent>
      </w:sdt>
      <w:r w:rsidR="00F21AC3" w:rsidRPr="00AA04EA">
        <w:rPr>
          <w:b/>
          <w:bCs/>
          <w:color w:val="000000" w:themeColor="text1"/>
          <w:sz w:val="22"/>
          <w:szCs w:val="22"/>
        </w:rPr>
        <w:t xml:space="preserve"> należę do grupy kapitałowej</w:t>
      </w:r>
      <w:r w:rsidR="00F21AC3" w:rsidRPr="00AA04EA">
        <w:rPr>
          <w:bCs/>
          <w:color w:val="000000" w:themeColor="text1"/>
          <w:sz w:val="22"/>
          <w:szCs w:val="22"/>
        </w:rPr>
        <w:t>*, o której mowa w art. 24 ust. 1 pkt 23 ustawy Pzp, w której skład wchodzą następujące podmioty:</w:t>
      </w:r>
    </w:p>
    <w:tbl>
      <w:tblPr>
        <w:tblStyle w:val="Tabela-Siatka"/>
        <w:tblW w:w="0" w:type="auto"/>
        <w:tblLook w:val="04A0"/>
      </w:tblPr>
      <w:tblGrid>
        <w:gridCol w:w="704"/>
        <w:gridCol w:w="3969"/>
        <w:gridCol w:w="4387"/>
      </w:tblGrid>
      <w:tr w:rsidR="00B34A9D" w:rsidRPr="00AA04EA" w:rsidTr="00674FDE">
        <w:tc>
          <w:tcPr>
            <w:tcW w:w="704" w:type="dxa"/>
          </w:tcPr>
          <w:p w:rsidR="00F21AC3" w:rsidRPr="00AA04EA" w:rsidRDefault="00F21AC3" w:rsidP="00674FDE">
            <w:pPr>
              <w:spacing w:line="276" w:lineRule="auto"/>
              <w:jc w:val="center"/>
              <w:rPr>
                <w:rFonts w:cs="Times New Roman"/>
                <w:b/>
                <w:bCs/>
                <w:color w:val="000000" w:themeColor="text1"/>
                <w:sz w:val="22"/>
                <w:szCs w:val="22"/>
              </w:rPr>
            </w:pPr>
            <w:r w:rsidRPr="00AA04EA">
              <w:rPr>
                <w:rFonts w:cs="Times New Roman"/>
                <w:b/>
                <w:bCs/>
                <w:color w:val="000000" w:themeColor="text1"/>
                <w:sz w:val="22"/>
                <w:szCs w:val="22"/>
              </w:rPr>
              <w:t>Lp.</w:t>
            </w:r>
          </w:p>
        </w:tc>
        <w:tc>
          <w:tcPr>
            <w:tcW w:w="3969" w:type="dxa"/>
          </w:tcPr>
          <w:p w:rsidR="00F21AC3" w:rsidRPr="00AA04EA" w:rsidRDefault="00F21AC3" w:rsidP="00674FDE">
            <w:pPr>
              <w:spacing w:line="276" w:lineRule="auto"/>
              <w:jc w:val="center"/>
              <w:rPr>
                <w:rFonts w:cs="Times New Roman"/>
                <w:b/>
                <w:bCs/>
                <w:color w:val="000000" w:themeColor="text1"/>
                <w:sz w:val="22"/>
                <w:szCs w:val="22"/>
              </w:rPr>
            </w:pPr>
            <w:r w:rsidRPr="00AA04EA">
              <w:rPr>
                <w:rFonts w:cs="Times New Roman"/>
                <w:b/>
                <w:bCs/>
                <w:color w:val="000000" w:themeColor="text1"/>
                <w:sz w:val="22"/>
                <w:szCs w:val="22"/>
              </w:rPr>
              <w:t>Nazwa</w:t>
            </w:r>
          </w:p>
        </w:tc>
        <w:tc>
          <w:tcPr>
            <w:tcW w:w="4387" w:type="dxa"/>
          </w:tcPr>
          <w:p w:rsidR="00F21AC3" w:rsidRPr="00AA04EA" w:rsidRDefault="00F21AC3" w:rsidP="00674FDE">
            <w:pPr>
              <w:spacing w:line="276" w:lineRule="auto"/>
              <w:jc w:val="center"/>
              <w:rPr>
                <w:rFonts w:cs="Times New Roman"/>
                <w:b/>
                <w:bCs/>
                <w:color w:val="000000" w:themeColor="text1"/>
                <w:sz w:val="22"/>
                <w:szCs w:val="22"/>
              </w:rPr>
            </w:pPr>
            <w:r w:rsidRPr="00AA04EA">
              <w:rPr>
                <w:rFonts w:cs="Times New Roman"/>
                <w:b/>
                <w:bCs/>
                <w:color w:val="000000" w:themeColor="text1"/>
                <w:sz w:val="22"/>
                <w:szCs w:val="22"/>
              </w:rPr>
              <w:t>Adres</w:t>
            </w:r>
          </w:p>
        </w:tc>
      </w:tr>
      <w:tr w:rsidR="00B34A9D" w:rsidRPr="00AA04EA" w:rsidTr="00674FDE">
        <w:tc>
          <w:tcPr>
            <w:tcW w:w="704" w:type="dxa"/>
          </w:tcPr>
          <w:p w:rsidR="00F21AC3" w:rsidRPr="00AA04EA" w:rsidRDefault="00F21AC3" w:rsidP="00674FDE">
            <w:pPr>
              <w:spacing w:line="276" w:lineRule="auto"/>
              <w:rPr>
                <w:rFonts w:cs="Times New Roman"/>
                <w:bCs/>
                <w:color w:val="000000" w:themeColor="text1"/>
                <w:sz w:val="22"/>
                <w:szCs w:val="22"/>
              </w:rPr>
            </w:pPr>
          </w:p>
        </w:tc>
        <w:tc>
          <w:tcPr>
            <w:tcW w:w="3969" w:type="dxa"/>
          </w:tcPr>
          <w:p w:rsidR="00F21AC3" w:rsidRPr="00AA04EA" w:rsidRDefault="00F21AC3" w:rsidP="00674FDE">
            <w:pPr>
              <w:spacing w:line="276" w:lineRule="auto"/>
              <w:rPr>
                <w:rFonts w:cs="Times New Roman"/>
                <w:bCs/>
                <w:color w:val="000000" w:themeColor="text1"/>
                <w:sz w:val="22"/>
                <w:szCs w:val="22"/>
              </w:rPr>
            </w:pPr>
          </w:p>
        </w:tc>
        <w:tc>
          <w:tcPr>
            <w:tcW w:w="4387" w:type="dxa"/>
          </w:tcPr>
          <w:p w:rsidR="00F21AC3" w:rsidRPr="00AA04EA" w:rsidRDefault="00F21AC3" w:rsidP="00674FDE">
            <w:pPr>
              <w:spacing w:line="276" w:lineRule="auto"/>
              <w:rPr>
                <w:rFonts w:cs="Times New Roman"/>
                <w:bCs/>
                <w:color w:val="000000" w:themeColor="text1"/>
                <w:sz w:val="22"/>
                <w:szCs w:val="22"/>
              </w:rPr>
            </w:pPr>
          </w:p>
        </w:tc>
      </w:tr>
      <w:tr w:rsidR="00304EDB" w:rsidRPr="00AA04EA" w:rsidTr="00674FDE">
        <w:tc>
          <w:tcPr>
            <w:tcW w:w="704" w:type="dxa"/>
          </w:tcPr>
          <w:p w:rsidR="00F21AC3" w:rsidRPr="00AA04EA" w:rsidRDefault="00F21AC3" w:rsidP="00674FDE">
            <w:pPr>
              <w:spacing w:line="276" w:lineRule="auto"/>
              <w:rPr>
                <w:rFonts w:cs="Times New Roman"/>
                <w:bCs/>
                <w:color w:val="000000" w:themeColor="text1"/>
                <w:sz w:val="22"/>
                <w:szCs w:val="22"/>
              </w:rPr>
            </w:pPr>
          </w:p>
        </w:tc>
        <w:tc>
          <w:tcPr>
            <w:tcW w:w="3969" w:type="dxa"/>
          </w:tcPr>
          <w:p w:rsidR="00F21AC3" w:rsidRPr="00AA04EA" w:rsidRDefault="00F21AC3" w:rsidP="00674FDE">
            <w:pPr>
              <w:spacing w:line="276" w:lineRule="auto"/>
              <w:rPr>
                <w:rFonts w:cs="Times New Roman"/>
                <w:bCs/>
                <w:color w:val="000000" w:themeColor="text1"/>
                <w:sz w:val="22"/>
                <w:szCs w:val="22"/>
              </w:rPr>
            </w:pPr>
          </w:p>
        </w:tc>
        <w:tc>
          <w:tcPr>
            <w:tcW w:w="4387" w:type="dxa"/>
          </w:tcPr>
          <w:p w:rsidR="00F21AC3" w:rsidRPr="00AA04EA" w:rsidRDefault="00F21AC3" w:rsidP="00674FDE">
            <w:pPr>
              <w:spacing w:line="276" w:lineRule="auto"/>
              <w:rPr>
                <w:rFonts w:cs="Times New Roman"/>
                <w:bCs/>
                <w:color w:val="000000" w:themeColor="text1"/>
                <w:sz w:val="22"/>
                <w:szCs w:val="22"/>
              </w:rPr>
            </w:pPr>
          </w:p>
        </w:tc>
      </w:tr>
    </w:tbl>
    <w:p w:rsidR="00F21AC3" w:rsidRPr="00AA04EA" w:rsidRDefault="00F21AC3" w:rsidP="00F21AC3">
      <w:pPr>
        <w:rPr>
          <w:bCs/>
          <w:i/>
          <w:color w:val="000000" w:themeColor="text1"/>
          <w:sz w:val="20"/>
          <w:szCs w:val="20"/>
        </w:rPr>
      </w:pPr>
    </w:p>
    <w:p w:rsidR="00F21AC3" w:rsidRPr="00AA04EA" w:rsidRDefault="00F21AC3" w:rsidP="00F21AC3">
      <w:pPr>
        <w:rPr>
          <w:bCs/>
          <w:i/>
          <w:color w:val="000000" w:themeColor="text1"/>
          <w:sz w:val="20"/>
          <w:szCs w:val="20"/>
        </w:rPr>
      </w:pPr>
      <w:r w:rsidRPr="00AA04EA">
        <w:rPr>
          <w:bCs/>
          <w:i/>
          <w:color w:val="000000" w:themeColor="text1"/>
          <w:sz w:val="20"/>
          <w:szCs w:val="20"/>
        </w:rPr>
        <w:t>* Należy zaznaczyć właściwe przy użyciu znaku „X”.</w:t>
      </w:r>
    </w:p>
    <w:p w:rsidR="00F21AC3" w:rsidRPr="00AA04EA" w:rsidRDefault="00F21AC3" w:rsidP="00F21AC3">
      <w:pPr>
        <w:rPr>
          <w:bCs/>
          <w:i/>
          <w:color w:val="000000" w:themeColor="text1"/>
          <w:sz w:val="20"/>
          <w:szCs w:val="20"/>
        </w:rPr>
      </w:pPr>
    </w:p>
    <w:p w:rsidR="00F21AC3" w:rsidRPr="00AA04EA" w:rsidRDefault="00F21AC3" w:rsidP="00F21AC3">
      <w:pPr>
        <w:spacing w:after="200" w:line="276" w:lineRule="auto"/>
        <w:rPr>
          <w:color w:val="000000" w:themeColor="text1"/>
          <w:sz w:val="22"/>
          <w:szCs w:val="22"/>
        </w:rPr>
      </w:pPr>
      <w:r w:rsidRPr="00AA04EA">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AA04EA" w:rsidRDefault="00F21AC3" w:rsidP="00F21AC3">
      <w:pPr>
        <w:spacing w:after="200" w:line="276" w:lineRule="auto"/>
        <w:rPr>
          <w:color w:val="000000" w:themeColor="text1"/>
        </w:rPr>
      </w:pPr>
      <w:r w:rsidRPr="00AA04EA">
        <w:rPr>
          <w:color w:val="000000" w:themeColor="text1"/>
        </w:rPr>
        <w:t>……………………………………………………………………………………………………………………………………………………………………………………………………………………</w:t>
      </w:r>
      <w:r w:rsidR="001144A1" w:rsidRPr="00AA04EA">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B34A9D" w:rsidRPr="00AA04EA" w:rsidTr="00674FDE">
        <w:tc>
          <w:tcPr>
            <w:tcW w:w="4605" w:type="dxa"/>
          </w:tcPr>
          <w:p w:rsidR="00F21AC3" w:rsidRPr="00AA04EA" w:rsidRDefault="00F21AC3" w:rsidP="00674FDE">
            <w:pPr>
              <w:tabs>
                <w:tab w:val="left" w:pos="5775"/>
              </w:tabs>
              <w:spacing w:line="240" w:lineRule="auto"/>
              <w:jc w:val="center"/>
              <w:rPr>
                <w:rFonts w:cs="Times New Roman"/>
                <w:color w:val="000000" w:themeColor="text1"/>
              </w:rPr>
            </w:pPr>
          </w:p>
          <w:p w:rsidR="00F21AC3" w:rsidRPr="00AA04EA" w:rsidRDefault="00F21AC3" w:rsidP="00674FDE">
            <w:pPr>
              <w:tabs>
                <w:tab w:val="left" w:pos="5775"/>
              </w:tabs>
              <w:spacing w:line="240" w:lineRule="auto"/>
              <w:jc w:val="center"/>
              <w:rPr>
                <w:rFonts w:cs="Times New Roman"/>
                <w:color w:val="000000" w:themeColor="text1"/>
              </w:rPr>
            </w:pPr>
            <w:r w:rsidRPr="00AA04EA">
              <w:rPr>
                <w:rFonts w:cs="Times New Roman"/>
                <w:color w:val="000000" w:themeColor="text1"/>
              </w:rPr>
              <w:t>.........................................................</w:t>
            </w:r>
          </w:p>
          <w:p w:rsidR="00F21AC3" w:rsidRPr="00AA04EA" w:rsidRDefault="00F21AC3" w:rsidP="00674FDE">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(miejscowość, data)</w:t>
            </w:r>
          </w:p>
        </w:tc>
        <w:tc>
          <w:tcPr>
            <w:tcW w:w="4605" w:type="dxa"/>
          </w:tcPr>
          <w:p w:rsidR="00F21AC3" w:rsidRPr="00AA04EA" w:rsidRDefault="00F21AC3" w:rsidP="00674FDE">
            <w:pPr>
              <w:tabs>
                <w:tab w:val="left" w:pos="5775"/>
              </w:tabs>
              <w:spacing w:line="240" w:lineRule="auto"/>
              <w:jc w:val="center"/>
              <w:rPr>
                <w:rFonts w:cs="Times New Roman"/>
                <w:color w:val="000000" w:themeColor="text1"/>
              </w:rPr>
            </w:pPr>
          </w:p>
          <w:p w:rsidR="00F21AC3" w:rsidRPr="00AA04EA" w:rsidRDefault="00F21AC3" w:rsidP="00674FDE">
            <w:pPr>
              <w:tabs>
                <w:tab w:val="left" w:pos="5775"/>
              </w:tabs>
              <w:spacing w:line="240" w:lineRule="auto"/>
              <w:jc w:val="center"/>
              <w:rPr>
                <w:rFonts w:cs="Times New Roman"/>
                <w:color w:val="000000" w:themeColor="text1"/>
              </w:rPr>
            </w:pPr>
            <w:r w:rsidRPr="00AA04EA">
              <w:rPr>
                <w:rFonts w:cs="Times New Roman"/>
                <w:color w:val="000000" w:themeColor="text1"/>
              </w:rPr>
              <w:t>................................................................</w:t>
            </w:r>
          </w:p>
          <w:p w:rsidR="00F21AC3" w:rsidRPr="00AA04EA" w:rsidRDefault="00F21AC3" w:rsidP="00674FDE">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 xml:space="preserve">(pieczątka i podpis osoby uprawnionej do </w:t>
            </w:r>
            <w:r w:rsidRPr="00AA04EA">
              <w:rPr>
                <w:rFonts w:cs="Times New Roman"/>
                <w:color w:val="000000" w:themeColor="text1"/>
                <w:sz w:val="18"/>
                <w:szCs w:val="18"/>
              </w:rPr>
              <w:br/>
              <w:t>reprezentowania Wykonawcy)</w:t>
            </w:r>
          </w:p>
        </w:tc>
      </w:tr>
    </w:tbl>
    <w:p w:rsidR="00F21AC3" w:rsidRPr="00AA04EA" w:rsidRDefault="00F21AC3" w:rsidP="00F21AC3">
      <w:pPr>
        <w:tabs>
          <w:tab w:val="left" w:pos="6237"/>
        </w:tabs>
        <w:spacing w:line="240" w:lineRule="auto"/>
        <w:rPr>
          <w:color w:val="000000" w:themeColor="text1"/>
          <w:sz w:val="22"/>
          <w:szCs w:val="22"/>
        </w:rPr>
      </w:pPr>
      <w:r w:rsidRPr="00AA04EA">
        <w:rPr>
          <w:color w:val="000000" w:themeColor="text1"/>
        </w:rPr>
        <w:tab/>
      </w:r>
    </w:p>
    <w:p w:rsidR="0074253E" w:rsidRPr="00AA04EA" w:rsidRDefault="0074253E">
      <w:pPr>
        <w:spacing w:line="240" w:lineRule="auto"/>
        <w:jc w:val="left"/>
        <w:rPr>
          <w:b/>
          <w:bCs/>
          <w:i/>
          <w:iCs/>
          <w:color w:val="000000" w:themeColor="text1"/>
        </w:rPr>
      </w:pPr>
      <w:r w:rsidRPr="00AA04EA">
        <w:rPr>
          <w:b/>
          <w:bCs/>
          <w:i/>
          <w:iCs/>
          <w:color w:val="000000" w:themeColor="text1"/>
        </w:rPr>
        <w:br w:type="page"/>
      </w:r>
    </w:p>
    <w:p w:rsidR="00C625E6" w:rsidRPr="00AA04EA" w:rsidRDefault="00C625E6" w:rsidP="00C625E6">
      <w:pPr>
        <w:jc w:val="right"/>
        <w:rPr>
          <w:b/>
          <w:bCs/>
          <w:i/>
          <w:iCs/>
          <w:color w:val="000000" w:themeColor="text1"/>
          <w:sz w:val="22"/>
          <w:szCs w:val="22"/>
        </w:rPr>
      </w:pPr>
      <w:r w:rsidRPr="00AA04EA">
        <w:rPr>
          <w:b/>
          <w:bCs/>
          <w:i/>
          <w:iCs/>
          <w:color w:val="000000" w:themeColor="text1"/>
          <w:sz w:val="22"/>
          <w:szCs w:val="22"/>
        </w:rPr>
        <w:lastRenderedPageBreak/>
        <w:t>Załącznik nr 5 do SIWZ</w:t>
      </w:r>
    </w:p>
    <w:p w:rsidR="003E6BBF" w:rsidRPr="00AA04EA" w:rsidRDefault="003E6BBF" w:rsidP="003E6BBF">
      <w:pPr>
        <w:spacing w:after="200" w:line="276" w:lineRule="auto"/>
        <w:jc w:val="left"/>
        <w:rPr>
          <w:color w:val="000000" w:themeColor="text1"/>
        </w:rPr>
      </w:pPr>
    </w:p>
    <w:p w:rsidR="003E6BBF" w:rsidRPr="00AA04EA" w:rsidRDefault="003E6BBF" w:rsidP="003E6BBF">
      <w:pPr>
        <w:spacing w:line="240" w:lineRule="auto"/>
        <w:rPr>
          <w:color w:val="000000" w:themeColor="text1"/>
          <w:sz w:val="22"/>
          <w:szCs w:val="22"/>
        </w:rPr>
      </w:pPr>
      <w:r w:rsidRPr="00AA04EA">
        <w:rPr>
          <w:color w:val="000000" w:themeColor="text1"/>
          <w:sz w:val="22"/>
          <w:szCs w:val="22"/>
        </w:rPr>
        <w:t xml:space="preserve">………………………………… </w:t>
      </w:r>
    </w:p>
    <w:p w:rsidR="002A3DC3" w:rsidRPr="00AA04EA" w:rsidRDefault="003E6BBF" w:rsidP="00C63A65">
      <w:pPr>
        <w:tabs>
          <w:tab w:val="left" w:pos="567"/>
          <w:tab w:val="left" w:pos="5162"/>
        </w:tabs>
        <w:spacing w:after="240" w:line="240" w:lineRule="auto"/>
        <w:rPr>
          <w:i/>
          <w:iCs/>
          <w:color w:val="000000" w:themeColor="text1"/>
          <w:sz w:val="18"/>
          <w:szCs w:val="18"/>
        </w:rPr>
      </w:pPr>
      <w:r w:rsidRPr="00AA04EA">
        <w:rPr>
          <w:color w:val="000000" w:themeColor="text1"/>
          <w:sz w:val="18"/>
          <w:szCs w:val="18"/>
        </w:rPr>
        <w:tab/>
      </w:r>
      <w:r w:rsidR="00C63A65" w:rsidRPr="00AA04EA">
        <w:rPr>
          <w:i/>
          <w:iCs/>
          <w:color w:val="000000" w:themeColor="text1"/>
          <w:sz w:val="18"/>
          <w:szCs w:val="18"/>
        </w:rPr>
        <w:t>(oznaczenie Wykonawcy)</w:t>
      </w:r>
    </w:p>
    <w:p w:rsidR="00792E39" w:rsidRPr="00AA04EA" w:rsidRDefault="00792E39" w:rsidP="00C63A65">
      <w:pPr>
        <w:jc w:val="center"/>
        <w:rPr>
          <w:b/>
          <w:bCs/>
          <w:color w:val="000000" w:themeColor="text1"/>
          <w:sz w:val="22"/>
          <w:szCs w:val="22"/>
        </w:rPr>
      </w:pPr>
    </w:p>
    <w:p w:rsidR="00C63A65" w:rsidRPr="00AA04EA" w:rsidRDefault="00435F36" w:rsidP="00C63A65">
      <w:pPr>
        <w:jc w:val="center"/>
        <w:rPr>
          <w:b/>
          <w:bCs/>
          <w:color w:val="000000" w:themeColor="text1"/>
          <w:sz w:val="22"/>
          <w:szCs w:val="22"/>
        </w:rPr>
      </w:pPr>
      <w:r w:rsidRPr="00AA04EA">
        <w:rPr>
          <w:b/>
          <w:bCs/>
          <w:color w:val="000000" w:themeColor="text1"/>
          <w:sz w:val="22"/>
          <w:szCs w:val="22"/>
        </w:rPr>
        <w:t>OŚWIADCZENIE</w:t>
      </w:r>
    </w:p>
    <w:p w:rsidR="00792E39" w:rsidRPr="00AA04EA" w:rsidRDefault="00792E39" w:rsidP="00792E39">
      <w:pPr>
        <w:jc w:val="center"/>
        <w:rPr>
          <w:b/>
          <w:color w:val="000000" w:themeColor="text1"/>
          <w:sz w:val="22"/>
          <w:szCs w:val="22"/>
        </w:rPr>
      </w:pPr>
      <w:r w:rsidRPr="00AA04EA">
        <w:rPr>
          <w:b/>
          <w:color w:val="000000" w:themeColor="text1"/>
          <w:sz w:val="22"/>
          <w:szCs w:val="22"/>
        </w:rPr>
        <w:t>o posiadaniu umowy z Operatorem Systemu Dystrybucyjnego umożliwiającej świadczenie usług dystrybucji energii elektrycznej do obiektów Zamawiającego</w:t>
      </w:r>
    </w:p>
    <w:p w:rsidR="00C63A65" w:rsidRPr="00AA04EA" w:rsidRDefault="00C63A65" w:rsidP="00C63A65">
      <w:pPr>
        <w:pStyle w:val="WW-Tekstpodstawowy2"/>
        <w:tabs>
          <w:tab w:val="left" w:pos="6663"/>
        </w:tabs>
        <w:spacing w:line="360" w:lineRule="auto"/>
        <w:jc w:val="both"/>
        <w:rPr>
          <w:b w:val="0"/>
          <w:bCs w:val="0"/>
          <w:color w:val="000000" w:themeColor="text1"/>
          <w:spacing w:val="-4"/>
          <w:sz w:val="22"/>
          <w:szCs w:val="22"/>
        </w:rPr>
      </w:pPr>
    </w:p>
    <w:p w:rsidR="00792E39" w:rsidRPr="00AA04EA" w:rsidRDefault="00792E39" w:rsidP="00792E39">
      <w:pPr>
        <w:pStyle w:val="WW-Tekstpodstawowy2"/>
        <w:tabs>
          <w:tab w:val="left" w:pos="6663"/>
        </w:tabs>
        <w:spacing w:line="360" w:lineRule="auto"/>
        <w:jc w:val="both"/>
        <w:rPr>
          <w:b w:val="0"/>
          <w:bCs w:val="0"/>
          <w:color w:val="000000" w:themeColor="text1"/>
          <w:spacing w:val="-4"/>
          <w:sz w:val="22"/>
          <w:szCs w:val="22"/>
        </w:rPr>
      </w:pPr>
      <w:r w:rsidRPr="00AA04EA">
        <w:rPr>
          <w:b w:val="0"/>
          <w:bCs w:val="0"/>
          <w:color w:val="000000" w:themeColor="text1"/>
          <w:spacing w:val="-4"/>
          <w:sz w:val="22"/>
          <w:szCs w:val="22"/>
        </w:rPr>
        <w:t xml:space="preserve">Przystępując do przetargu nieograniczonego znak: </w:t>
      </w:r>
      <w:r w:rsidR="002800DE" w:rsidRPr="00AA04EA">
        <w:rPr>
          <w:bCs w:val="0"/>
          <w:color w:val="000000" w:themeColor="text1"/>
          <w:spacing w:val="-4"/>
          <w:sz w:val="22"/>
          <w:szCs w:val="22"/>
        </w:rPr>
        <w:t>GiB.271.</w:t>
      </w:r>
      <w:r w:rsidR="00AA04EA" w:rsidRPr="00AA04EA">
        <w:rPr>
          <w:bCs w:val="0"/>
          <w:color w:val="000000" w:themeColor="text1"/>
          <w:spacing w:val="-4"/>
          <w:sz w:val="22"/>
          <w:szCs w:val="22"/>
        </w:rPr>
        <w:t>4</w:t>
      </w:r>
      <w:r w:rsidR="002800DE" w:rsidRPr="00AA04EA">
        <w:rPr>
          <w:bCs w:val="0"/>
          <w:color w:val="000000" w:themeColor="text1"/>
          <w:spacing w:val="-4"/>
          <w:sz w:val="22"/>
          <w:szCs w:val="22"/>
        </w:rPr>
        <w:t>2</w:t>
      </w:r>
      <w:r w:rsidR="00AA04EA" w:rsidRPr="00AA04EA">
        <w:rPr>
          <w:bCs w:val="0"/>
          <w:color w:val="000000" w:themeColor="text1"/>
          <w:spacing w:val="-4"/>
          <w:sz w:val="22"/>
          <w:szCs w:val="22"/>
        </w:rPr>
        <w:t>.2020</w:t>
      </w:r>
      <w:r w:rsidRPr="00AA04EA">
        <w:rPr>
          <w:b w:val="0"/>
          <w:bCs w:val="0"/>
          <w:color w:val="000000" w:themeColor="text1"/>
          <w:spacing w:val="-4"/>
          <w:sz w:val="22"/>
          <w:szCs w:val="22"/>
        </w:rPr>
        <w:t xml:space="preserve"> na zadanie pn.: </w:t>
      </w:r>
    </w:p>
    <w:p w:rsidR="00792E39" w:rsidRPr="00AA04EA" w:rsidRDefault="00792E39" w:rsidP="00792E39">
      <w:pPr>
        <w:jc w:val="center"/>
        <w:rPr>
          <w:b/>
          <w:bCs/>
          <w:color w:val="000000" w:themeColor="text1"/>
          <w:sz w:val="22"/>
          <w:szCs w:val="22"/>
        </w:rPr>
      </w:pPr>
      <w:r w:rsidRPr="00AA04EA">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792E39" w:rsidRPr="00AA04EA" w:rsidRDefault="00792E39" w:rsidP="00792E39">
      <w:pPr>
        <w:pStyle w:val="WW-Tekstpodstawowy2"/>
        <w:tabs>
          <w:tab w:val="left" w:pos="6663"/>
        </w:tabs>
        <w:spacing w:line="360" w:lineRule="auto"/>
        <w:jc w:val="both"/>
        <w:rPr>
          <w:b w:val="0"/>
          <w:color w:val="000000" w:themeColor="text1"/>
          <w:sz w:val="22"/>
          <w:szCs w:val="22"/>
        </w:rPr>
      </w:pPr>
      <w:r w:rsidRPr="00AA04EA">
        <w:rPr>
          <w:b w:val="0"/>
          <w:bCs w:val="0"/>
          <w:color w:val="000000" w:themeColor="text1"/>
          <w:sz w:val="22"/>
          <w:szCs w:val="22"/>
        </w:rPr>
        <w:t>prowadzonego przez Zamawiającego – Gmina Błażowa</w:t>
      </w:r>
    </w:p>
    <w:p w:rsidR="00C63A65" w:rsidRPr="00AA04EA" w:rsidRDefault="00C63A65" w:rsidP="00C63A65">
      <w:pPr>
        <w:pStyle w:val="WW-Tekstpodstawowy2"/>
        <w:tabs>
          <w:tab w:val="left" w:pos="9070"/>
        </w:tabs>
        <w:spacing w:before="240" w:line="240" w:lineRule="auto"/>
        <w:jc w:val="both"/>
        <w:rPr>
          <w:b w:val="0"/>
          <w:bCs w:val="0"/>
          <w:color w:val="000000" w:themeColor="text1"/>
          <w:spacing w:val="-4"/>
          <w:sz w:val="22"/>
          <w:szCs w:val="22"/>
        </w:rPr>
      </w:pPr>
      <w:r w:rsidRPr="00AA04EA">
        <w:rPr>
          <w:b w:val="0"/>
          <w:bCs w:val="0"/>
          <w:color w:val="000000" w:themeColor="text1"/>
          <w:sz w:val="22"/>
          <w:szCs w:val="22"/>
        </w:rPr>
        <w:t xml:space="preserve">w imieniu </w:t>
      </w:r>
      <w:r w:rsidRPr="00AA04EA">
        <w:rPr>
          <w:b w:val="0"/>
          <w:bCs w:val="0"/>
          <w:color w:val="000000" w:themeColor="text1"/>
          <w:sz w:val="22"/>
          <w:szCs w:val="22"/>
          <w:u w:val="dotted"/>
        </w:rPr>
        <w:tab/>
      </w:r>
    </w:p>
    <w:p w:rsidR="00C63A65" w:rsidRPr="00AA04EA" w:rsidRDefault="00C63A65" w:rsidP="00C63A65">
      <w:pPr>
        <w:tabs>
          <w:tab w:val="left" w:pos="0"/>
        </w:tabs>
        <w:spacing w:after="240" w:line="240" w:lineRule="auto"/>
        <w:jc w:val="center"/>
        <w:rPr>
          <w:i/>
          <w:iCs/>
          <w:color w:val="000000" w:themeColor="text1"/>
          <w:sz w:val="18"/>
          <w:szCs w:val="18"/>
        </w:rPr>
      </w:pPr>
      <w:r w:rsidRPr="00AA04EA">
        <w:rPr>
          <w:i/>
          <w:iCs/>
          <w:color w:val="000000" w:themeColor="text1"/>
          <w:sz w:val="18"/>
          <w:szCs w:val="18"/>
        </w:rPr>
        <w:t>(oznaczenie Wykonawcy)</w:t>
      </w:r>
    </w:p>
    <w:p w:rsidR="002800DE" w:rsidRPr="00AA04EA" w:rsidRDefault="00435F36" w:rsidP="00435F36">
      <w:pPr>
        <w:autoSpaceDE w:val="0"/>
        <w:autoSpaceDN w:val="0"/>
        <w:adjustRightInd w:val="0"/>
        <w:spacing w:line="276" w:lineRule="auto"/>
        <w:rPr>
          <w:color w:val="000000" w:themeColor="text1"/>
          <w:sz w:val="22"/>
          <w:szCs w:val="22"/>
        </w:rPr>
      </w:pPr>
      <w:r w:rsidRPr="00AA04EA">
        <w:rPr>
          <w:color w:val="000000" w:themeColor="text1"/>
          <w:sz w:val="22"/>
          <w:szCs w:val="22"/>
        </w:rPr>
        <w:t>oświadczam,że</w:t>
      </w:r>
      <w:r w:rsidR="002800DE" w:rsidRPr="00AA04EA">
        <w:rPr>
          <w:color w:val="000000" w:themeColor="text1"/>
          <w:sz w:val="22"/>
          <w:szCs w:val="22"/>
        </w:rPr>
        <w:t>:</w:t>
      </w:r>
    </w:p>
    <w:p w:rsidR="00435F36" w:rsidRPr="00AA04EA" w:rsidRDefault="001E4F08" w:rsidP="002800DE">
      <w:pPr>
        <w:autoSpaceDE w:val="0"/>
        <w:autoSpaceDN w:val="0"/>
        <w:adjustRightInd w:val="0"/>
        <w:spacing w:line="276" w:lineRule="auto"/>
        <w:ind w:left="284" w:hanging="284"/>
        <w:rPr>
          <w:color w:val="000000" w:themeColor="text1"/>
          <w:sz w:val="22"/>
          <w:szCs w:val="22"/>
        </w:rPr>
      </w:pPr>
      <w:sdt>
        <w:sdtPr>
          <w:rPr>
            <w:color w:val="000000" w:themeColor="text1"/>
            <w:sz w:val="22"/>
            <w:szCs w:val="22"/>
          </w:rPr>
          <w:id w:val="-965502576"/>
        </w:sdtPr>
        <w:sdtContent>
          <w:r w:rsidR="002800DE" w:rsidRPr="00AA04EA">
            <w:rPr>
              <w:rFonts w:ascii="Segoe UI Symbol" w:eastAsia="MS Gothic" w:hAnsi="Segoe UI Symbol" w:cs="Segoe UI Symbol"/>
              <w:color w:val="000000" w:themeColor="text1"/>
              <w:sz w:val="22"/>
              <w:szCs w:val="22"/>
            </w:rPr>
            <w:t>☐</w:t>
          </w:r>
        </w:sdtContent>
      </w:sdt>
      <w:r w:rsidR="00435F36" w:rsidRPr="00AA04EA">
        <w:rPr>
          <w:color w:val="000000" w:themeColor="text1"/>
          <w:sz w:val="22"/>
          <w:szCs w:val="22"/>
        </w:rPr>
        <w:t>posiadam</w:t>
      </w:r>
      <w:r w:rsidR="002800DE" w:rsidRPr="00AA04EA">
        <w:rPr>
          <w:color w:val="000000" w:themeColor="text1"/>
          <w:sz w:val="22"/>
          <w:szCs w:val="22"/>
        </w:rPr>
        <w:t>/y</w:t>
      </w:r>
      <w:r w:rsidR="00435F36" w:rsidRPr="00AA04EA">
        <w:rPr>
          <w:color w:val="000000" w:themeColor="text1"/>
          <w:sz w:val="22"/>
          <w:szCs w:val="22"/>
        </w:rPr>
        <w:t xml:space="preserve"> umowę z właściwym Operatorem Systemu Dystrybucyjnego tj. PGE  Dystrybucja S.A.umożliwiającą świadczenie usług d</w:t>
      </w:r>
      <w:r w:rsidR="00792E39" w:rsidRPr="00AA04EA">
        <w:rPr>
          <w:color w:val="000000" w:themeColor="text1"/>
          <w:sz w:val="22"/>
          <w:szCs w:val="22"/>
        </w:rPr>
        <w:t xml:space="preserve">ystrybucji energii elektrycznej </w:t>
      </w:r>
      <w:r w:rsidR="00435F36" w:rsidRPr="00AA04EA">
        <w:rPr>
          <w:color w:val="000000" w:themeColor="text1"/>
          <w:sz w:val="22"/>
          <w:szCs w:val="22"/>
        </w:rPr>
        <w:t>doobiektów Zamawiającego.</w:t>
      </w:r>
    </w:p>
    <w:p w:rsidR="002800DE" w:rsidRPr="00AA04EA" w:rsidRDefault="002800DE" w:rsidP="002800DE">
      <w:pPr>
        <w:autoSpaceDE w:val="0"/>
        <w:autoSpaceDN w:val="0"/>
        <w:adjustRightInd w:val="0"/>
        <w:spacing w:line="276" w:lineRule="auto"/>
        <w:ind w:left="284" w:hanging="284"/>
        <w:rPr>
          <w:color w:val="000000" w:themeColor="text1"/>
          <w:sz w:val="22"/>
          <w:szCs w:val="22"/>
        </w:rPr>
      </w:pPr>
    </w:p>
    <w:p w:rsidR="00C63A65" w:rsidRPr="00AA04EA" w:rsidRDefault="001E4F08" w:rsidP="002800DE">
      <w:pPr>
        <w:spacing w:line="240" w:lineRule="auto"/>
        <w:ind w:left="284" w:hanging="284"/>
        <w:jc w:val="left"/>
        <w:rPr>
          <w:b/>
          <w:bCs/>
          <w:i/>
          <w:iCs/>
          <w:color w:val="000000" w:themeColor="text1"/>
          <w:sz w:val="22"/>
          <w:szCs w:val="22"/>
        </w:rPr>
      </w:pPr>
      <w:sdt>
        <w:sdtPr>
          <w:rPr>
            <w:color w:val="000000" w:themeColor="text1"/>
            <w:sz w:val="22"/>
            <w:szCs w:val="22"/>
          </w:rPr>
          <w:id w:val="-1318106109"/>
        </w:sdtPr>
        <w:sdtContent>
          <w:r w:rsidR="002800DE" w:rsidRPr="00AA04EA">
            <w:rPr>
              <w:rFonts w:ascii="Segoe UI Symbol" w:eastAsia="MS Gothic" w:hAnsi="Segoe UI Symbol" w:cs="Segoe UI Symbol"/>
              <w:color w:val="000000" w:themeColor="text1"/>
              <w:sz w:val="22"/>
              <w:szCs w:val="22"/>
            </w:rPr>
            <w:t>☐</w:t>
          </w:r>
        </w:sdtContent>
      </w:sdt>
      <w:r w:rsidR="002800DE" w:rsidRPr="00AA04EA">
        <w:rPr>
          <w:color w:val="000000" w:themeColor="text1"/>
          <w:sz w:val="22"/>
          <w:szCs w:val="22"/>
        </w:rPr>
        <w:t xml:space="preserve"> posiadam</w:t>
      </w:r>
      <w:r w:rsidR="002800DE" w:rsidRPr="00AA04EA">
        <w:rPr>
          <w:color w:val="000000" w:themeColor="text1"/>
          <w:sz w:val="22"/>
          <w:szCs w:val="22"/>
          <w:shd w:val="clear" w:color="auto" w:fill="FFFFFF"/>
        </w:rPr>
        <w:t>/y zapewnienie zawarcia umowy umożliwiającej świadczenie usług dystrybucji energii elektrycznej do obiektów Zamawiającego wydane przez OSD.</w:t>
      </w:r>
    </w:p>
    <w:p w:rsidR="00792E39" w:rsidRPr="00AA04EA" w:rsidRDefault="00792E39" w:rsidP="00C63A65">
      <w:pPr>
        <w:spacing w:line="240" w:lineRule="auto"/>
        <w:jc w:val="left"/>
        <w:rPr>
          <w:b/>
          <w:bCs/>
          <w:i/>
          <w:iCs/>
          <w:color w:val="000000" w:themeColor="text1"/>
          <w:sz w:val="22"/>
          <w:szCs w:val="22"/>
        </w:rPr>
      </w:pPr>
    </w:p>
    <w:p w:rsidR="00792E39" w:rsidRPr="00AA04EA" w:rsidRDefault="00792E39" w:rsidP="00C63A65">
      <w:pPr>
        <w:spacing w:line="240" w:lineRule="auto"/>
        <w:jc w:val="left"/>
        <w:rPr>
          <w:b/>
          <w:bCs/>
          <w:i/>
          <w:iCs/>
          <w:color w:val="000000" w:themeColor="text1"/>
          <w:sz w:val="22"/>
          <w:szCs w:val="22"/>
        </w:rPr>
      </w:pPr>
    </w:p>
    <w:p w:rsidR="00C63A65" w:rsidRPr="00AA04EA" w:rsidRDefault="00C63A65" w:rsidP="00C63A65">
      <w:pPr>
        <w:spacing w:line="240" w:lineRule="auto"/>
        <w:jc w:val="left"/>
        <w:rPr>
          <w:b/>
          <w:bCs/>
          <w:i/>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485A77" w:rsidRPr="00AA04EA" w:rsidTr="007C0A67">
        <w:tc>
          <w:tcPr>
            <w:tcW w:w="4605" w:type="dxa"/>
          </w:tcPr>
          <w:p w:rsidR="00C63A65" w:rsidRPr="00AA04EA" w:rsidRDefault="00C63A65" w:rsidP="007C0A67">
            <w:pPr>
              <w:tabs>
                <w:tab w:val="left" w:pos="5775"/>
              </w:tabs>
              <w:spacing w:line="240" w:lineRule="auto"/>
              <w:jc w:val="center"/>
              <w:rPr>
                <w:rFonts w:cs="Times New Roman"/>
                <w:color w:val="000000" w:themeColor="text1"/>
              </w:rPr>
            </w:pPr>
          </w:p>
          <w:p w:rsidR="00C63A65" w:rsidRPr="00AA04EA" w:rsidRDefault="00C63A65" w:rsidP="007C0A67">
            <w:pPr>
              <w:tabs>
                <w:tab w:val="left" w:pos="5775"/>
              </w:tabs>
              <w:spacing w:line="240" w:lineRule="auto"/>
              <w:jc w:val="center"/>
              <w:rPr>
                <w:rFonts w:cs="Times New Roman"/>
                <w:color w:val="000000" w:themeColor="text1"/>
              </w:rPr>
            </w:pPr>
            <w:r w:rsidRPr="00AA04EA">
              <w:rPr>
                <w:rFonts w:cs="Times New Roman"/>
                <w:color w:val="000000" w:themeColor="text1"/>
              </w:rPr>
              <w:t>.........................................................</w:t>
            </w:r>
          </w:p>
          <w:p w:rsidR="00C63A65" w:rsidRPr="00AA04EA" w:rsidRDefault="00C63A65" w:rsidP="007C0A67">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(miejscowość, data)</w:t>
            </w:r>
          </w:p>
        </w:tc>
        <w:tc>
          <w:tcPr>
            <w:tcW w:w="4605" w:type="dxa"/>
          </w:tcPr>
          <w:p w:rsidR="00C63A65" w:rsidRPr="00AA04EA" w:rsidRDefault="00C63A65" w:rsidP="007C0A67">
            <w:pPr>
              <w:tabs>
                <w:tab w:val="left" w:pos="5775"/>
              </w:tabs>
              <w:spacing w:line="240" w:lineRule="auto"/>
              <w:jc w:val="center"/>
              <w:rPr>
                <w:rFonts w:cs="Times New Roman"/>
                <w:color w:val="000000" w:themeColor="text1"/>
              </w:rPr>
            </w:pPr>
          </w:p>
          <w:p w:rsidR="00C63A65" w:rsidRPr="00AA04EA" w:rsidRDefault="00C63A65" w:rsidP="007C0A67">
            <w:pPr>
              <w:tabs>
                <w:tab w:val="left" w:pos="5775"/>
              </w:tabs>
              <w:spacing w:line="240" w:lineRule="auto"/>
              <w:jc w:val="center"/>
              <w:rPr>
                <w:rFonts w:cs="Times New Roman"/>
                <w:color w:val="000000" w:themeColor="text1"/>
              </w:rPr>
            </w:pPr>
            <w:r w:rsidRPr="00AA04EA">
              <w:rPr>
                <w:rFonts w:cs="Times New Roman"/>
                <w:color w:val="000000" w:themeColor="text1"/>
              </w:rPr>
              <w:t>................................................................</w:t>
            </w:r>
          </w:p>
          <w:p w:rsidR="00C63A65" w:rsidRPr="00AA04EA" w:rsidRDefault="00C63A65" w:rsidP="007C0A67">
            <w:pPr>
              <w:tabs>
                <w:tab w:val="left" w:pos="5775"/>
              </w:tabs>
              <w:spacing w:line="240" w:lineRule="auto"/>
              <w:jc w:val="center"/>
              <w:rPr>
                <w:rFonts w:cs="Times New Roman"/>
                <w:color w:val="000000" w:themeColor="text1"/>
                <w:sz w:val="18"/>
                <w:szCs w:val="18"/>
              </w:rPr>
            </w:pPr>
            <w:r w:rsidRPr="00AA04EA">
              <w:rPr>
                <w:rFonts w:cs="Times New Roman"/>
                <w:color w:val="000000" w:themeColor="text1"/>
                <w:sz w:val="18"/>
                <w:szCs w:val="18"/>
              </w:rPr>
              <w:t xml:space="preserve">(pieczątka i podpis osoby uprawnionej do </w:t>
            </w:r>
            <w:r w:rsidRPr="00AA04EA">
              <w:rPr>
                <w:rFonts w:cs="Times New Roman"/>
                <w:color w:val="000000" w:themeColor="text1"/>
                <w:sz w:val="18"/>
                <w:szCs w:val="18"/>
              </w:rPr>
              <w:br/>
              <w:t>reprezentowania Wykonawcy)</w:t>
            </w:r>
          </w:p>
        </w:tc>
      </w:tr>
    </w:tbl>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2800DE" w:rsidRPr="00AA04EA" w:rsidRDefault="002800DE" w:rsidP="00C63A65">
      <w:pPr>
        <w:spacing w:line="240" w:lineRule="auto"/>
        <w:jc w:val="left"/>
        <w:rPr>
          <w:b/>
          <w:bCs/>
          <w:i/>
          <w:iCs/>
          <w:color w:val="000000" w:themeColor="text1"/>
          <w:sz w:val="22"/>
          <w:szCs w:val="22"/>
        </w:rPr>
      </w:pPr>
    </w:p>
    <w:p w:rsidR="00C63A65" w:rsidRPr="00AA04EA" w:rsidRDefault="002800DE" w:rsidP="00C63A65">
      <w:pPr>
        <w:spacing w:line="240" w:lineRule="auto"/>
        <w:jc w:val="left"/>
        <w:rPr>
          <w:b/>
          <w:bCs/>
          <w:i/>
          <w:iCs/>
          <w:color w:val="000000" w:themeColor="text1"/>
          <w:sz w:val="22"/>
          <w:szCs w:val="22"/>
        </w:rPr>
      </w:pPr>
      <w:r w:rsidRPr="00AA04EA">
        <w:rPr>
          <w:i/>
          <w:color w:val="000000" w:themeColor="text1"/>
          <w:sz w:val="20"/>
        </w:rPr>
        <w:t>Wypełnia Wykonawca nie będący właścicielem sieci dystrybucyjnej</w:t>
      </w:r>
      <w:r w:rsidR="00C63A65" w:rsidRPr="00AA04EA">
        <w:rPr>
          <w:b/>
          <w:bCs/>
          <w:i/>
          <w:iCs/>
          <w:color w:val="000000" w:themeColor="text1"/>
          <w:sz w:val="22"/>
          <w:szCs w:val="22"/>
        </w:rPr>
        <w:br w:type="page"/>
      </w:r>
    </w:p>
    <w:p w:rsidR="00DA6046" w:rsidRPr="00AA04EA" w:rsidRDefault="0074253E" w:rsidP="00BC1610">
      <w:pPr>
        <w:jc w:val="right"/>
        <w:rPr>
          <w:b/>
          <w:bCs/>
          <w:i/>
          <w:iCs/>
          <w:color w:val="000000" w:themeColor="text1"/>
          <w:sz w:val="22"/>
          <w:szCs w:val="22"/>
        </w:rPr>
      </w:pPr>
      <w:r w:rsidRPr="00AA04EA">
        <w:rPr>
          <w:b/>
          <w:bCs/>
          <w:i/>
          <w:iCs/>
          <w:color w:val="000000" w:themeColor="text1"/>
          <w:sz w:val="22"/>
          <w:szCs w:val="22"/>
        </w:rPr>
        <w:lastRenderedPageBreak/>
        <w:t xml:space="preserve">Załącznik nr </w:t>
      </w:r>
      <w:r w:rsidR="00C63A65" w:rsidRPr="00AA04EA">
        <w:rPr>
          <w:b/>
          <w:bCs/>
          <w:i/>
          <w:iCs/>
          <w:color w:val="000000" w:themeColor="text1"/>
          <w:sz w:val="22"/>
          <w:szCs w:val="22"/>
        </w:rPr>
        <w:t>6</w:t>
      </w:r>
      <w:r w:rsidR="00BC1610" w:rsidRPr="00AA04EA">
        <w:rPr>
          <w:b/>
          <w:bCs/>
          <w:i/>
          <w:iCs/>
          <w:color w:val="000000" w:themeColor="text1"/>
          <w:sz w:val="22"/>
          <w:szCs w:val="22"/>
        </w:rPr>
        <w:t xml:space="preserve"> do SIWZ</w:t>
      </w:r>
    </w:p>
    <w:p w:rsidR="00135DBC" w:rsidRPr="00AA04EA" w:rsidRDefault="00792E39" w:rsidP="00601D12">
      <w:pPr>
        <w:pStyle w:val="Nagwek1"/>
        <w:numPr>
          <w:ilvl w:val="0"/>
          <w:numId w:val="0"/>
        </w:numPr>
        <w:ind w:left="-56"/>
        <w:jc w:val="center"/>
      </w:pPr>
      <w:r w:rsidRPr="00AA04EA">
        <w:t>Istotne postanowienia umowy</w:t>
      </w:r>
    </w:p>
    <w:p w:rsidR="002F33AB" w:rsidRPr="00AA04EA" w:rsidRDefault="002F33AB"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AA04EA">
        <w:rPr>
          <w:color w:val="000000" w:themeColor="text1"/>
          <w:sz w:val="22"/>
          <w:szCs w:val="22"/>
          <w:lang w:eastAsia="pl-PL"/>
        </w:rPr>
        <w:t>Podstawą do zawarcia umowy jest oferta wybrana w postępowaniu o udzielenie zamówienia publicznego w trybie przetargu nieograniczonego zgodnie z ustawą z dnia 29 stycznia 2004 r. Prawo zamówień publicznych (</w:t>
      </w:r>
      <w:r w:rsidR="00674DB9" w:rsidRPr="00AA04EA">
        <w:rPr>
          <w:color w:val="000000" w:themeColor="text1"/>
          <w:sz w:val="22"/>
          <w:szCs w:val="22"/>
        </w:rPr>
        <w:t>Dz. U. z 2019 poz. 1843</w:t>
      </w:r>
      <w:r w:rsidR="00AA04EA" w:rsidRPr="00AA04EA">
        <w:rPr>
          <w:color w:val="000000" w:themeColor="text1"/>
          <w:sz w:val="22"/>
          <w:szCs w:val="22"/>
        </w:rPr>
        <w:t xml:space="preserve"> ze zm.</w:t>
      </w:r>
      <w:r w:rsidRPr="00AA04EA">
        <w:rPr>
          <w:color w:val="000000" w:themeColor="text1"/>
          <w:sz w:val="22"/>
          <w:szCs w:val="22"/>
          <w:lang w:eastAsia="pl-PL"/>
        </w:rPr>
        <w:t>).</w:t>
      </w:r>
    </w:p>
    <w:p w:rsidR="00064B84" w:rsidRPr="00220501" w:rsidRDefault="00281248" w:rsidP="00343F20">
      <w:pPr>
        <w:pStyle w:val="Akapitzlist"/>
        <w:numPr>
          <w:ilvl w:val="0"/>
          <w:numId w:val="57"/>
        </w:numPr>
        <w:spacing w:line="276" w:lineRule="auto"/>
        <w:ind w:left="426" w:hanging="426"/>
        <w:rPr>
          <w:color w:val="000000" w:themeColor="text1"/>
          <w:sz w:val="22"/>
          <w:szCs w:val="22"/>
        </w:rPr>
      </w:pPr>
      <w:r w:rsidRPr="00AA04EA">
        <w:rPr>
          <w:color w:val="000000" w:themeColor="text1"/>
          <w:sz w:val="22"/>
          <w:szCs w:val="22"/>
        </w:rPr>
        <w:t>Sprzedaż energii elektrycznej oraz świadczenie usług dystrybucji przez Wykonawcę odbywać się ma na warunkach określonych przepisami ustawy z dnia 10.04.1997 r. Prawo energetyczne (</w:t>
      </w:r>
      <w:r w:rsidR="00D218D6" w:rsidRPr="00AA04EA">
        <w:rPr>
          <w:color w:val="000000" w:themeColor="text1"/>
          <w:sz w:val="22"/>
          <w:szCs w:val="22"/>
        </w:rPr>
        <w:t xml:space="preserve">Dz. U. z </w:t>
      </w:r>
      <w:r w:rsidR="00AA04EA" w:rsidRPr="00AA04EA">
        <w:rPr>
          <w:color w:val="000000" w:themeColor="text1"/>
          <w:sz w:val="22"/>
          <w:szCs w:val="22"/>
        </w:rPr>
        <w:t>2020 r. poz. 833 z późn. zm.</w:t>
      </w:r>
      <w:r w:rsidRPr="00AA04EA">
        <w:rPr>
          <w:color w:val="000000" w:themeColor="text1"/>
          <w:sz w:val="22"/>
          <w:szCs w:val="22"/>
        </w:rPr>
        <w:t>)</w:t>
      </w:r>
      <w:r w:rsidR="00D218D6" w:rsidRPr="00AA04EA">
        <w:rPr>
          <w:color w:val="000000" w:themeColor="text1"/>
          <w:sz w:val="22"/>
          <w:szCs w:val="22"/>
        </w:rPr>
        <w:t>,</w:t>
      </w:r>
      <w:r w:rsidRPr="00AA04EA">
        <w:rPr>
          <w:color w:val="000000" w:themeColor="text1"/>
          <w:sz w:val="22"/>
          <w:szCs w:val="22"/>
        </w:rPr>
        <w:t xml:space="preserve"> zgodnie z obowiązującymi rozporządzeniami do ww. ustawy,  przepisami ustawy z dnia 23.04.1964 r. – Kodeks cywilny </w:t>
      </w:r>
      <w:r w:rsidR="00AA04EA" w:rsidRPr="00AA04EA">
        <w:rPr>
          <w:color w:val="000000" w:themeColor="text1"/>
          <w:sz w:val="22"/>
          <w:szCs w:val="22"/>
        </w:rPr>
        <w:t>(Dz. U. z 2020 r., poz. 1740 t.j.</w:t>
      </w:r>
      <w:r w:rsidR="0097596C" w:rsidRPr="00AA04EA">
        <w:rPr>
          <w:color w:val="000000" w:themeColor="text1"/>
          <w:sz w:val="22"/>
          <w:szCs w:val="22"/>
        </w:rPr>
        <w:t>) oraz</w:t>
      </w:r>
      <w:r w:rsidRPr="00AA04EA">
        <w:rPr>
          <w:color w:val="000000" w:themeColor="text1"/>
          <w:sz w:val="22"/>
          <w:szCs w:val="22"/>
        </w:rPr>
        <w:t xml:space="preserve"> zasadami </w:t>
      </w:r>
      <w:r w:rsidRPr="00220501">
        <w:rPr>
          <w:color w:val="000000" w:themeColor="text1"/>
          <w:sz w:val="22"/>
          <w:szCs w:val="22"/>
        </w:rPr>
        <w:t>określonymi w koncesji</w:t>
      </w:r>
      <w:r w:rsidR="0097596C" w:rsidRPr="00220501">
        <w:rPr>
          <w:color w:val="000000" w:themeColor="text1"/>
          <w:sz w:val="22"/>
          <w:szCs w:val="22"/>
        </w:rPr>
        <w:t>.</w:t>
      </w:r>
    </w:p>
    <w:p w:rsidR="0097596C" w:rsidRPr="00220501" w:rsidRDefault="0097596C" w:rsidP="00343F20">
      <w:pPr>
        <w:pStyle w:val="Akapitzlist"/>
        <w:numPr>
          <w:ilvl w:val="0"/>
          <w:numId w:val="57"/>
        </w:numPr>
        <w:spacing w:line="276" w:lineRule="auto"/>
        <w:ind w:left="426" w:hanging="426"/>
        <w:rPr>
          <w:color w:val="000000" w:themeColor="text1"/>
          <w:sz w:val="22"/>
          <w:szCs w:val="22"/>
        </w:rPr>
      </w:pPr>
      <w:r w:rsidRPr="00220501">
        <w:rPr>
          <w:color w:val="000000" w:themeColor="text1"/>
          <w:sz w:val="22"/>
          <w:szCs w:val="22"/>
        </w:rPr>
        <w:t>Wykonawca oświadcza, że posiada koncesję na obrót energią elektryczną wydaną przez Prezesa Urzędu Regulacji Energetyki. Ponadto Wykonawca oświadcza, że posiada umowę o świadczeniu usług dystrybucji umożliwiającą sprzedaż energii elektrycznej do obiektów Zamawiającego.</w:t>
      </w:r>
    </w:p>
    <w:p w:rsidR="0097596C" w:rsidRPr="00C115C0" w:rsidRDefault="0097596C" w:rsidP="00343F20">
      <w:pPr>
        <w:pStyle w:val="Akapitzlist"/>
        <w:numPr>
          <w:ilvl w:val="0"/>
          <w:numId w:val="57"/>
        </w:numPr>
        <w:spacing w:line="276" w:lineRule="auto"/>
        <w:ind w:left="426" w:hanging="426"/>
        <w:rPr>
          <w:color w:val="000000" w:themeColor="text1"/>
          <w:sz w:val="22"/>
          <w:szCs w:val="22"/>
        </w:rPr>
      </w:pPr>
      <w:r w:rsidRPr="00C115C0">
        <w:rPr>
          <w:color w:val="000000" w:themeColor="text1"/>
          <w:sz w:val="22"/>
          <w:szCs w:val="22"/>
        </w:rPr>
        <w:t>Zamawiający oświadcza, że posiada tytuł prawny do obiektów wymienionych w załączniku nr 1 do umowy.</w:t>
      </w:r>
    </w:p>
    <w:p w:rsidR="0097596C" w:rsidRPr="00C115C0" w:rsidRDefault="0097596C" w:rsidP="00343F20">
      <w:pPr>
        <w:pStyle w:val="Akapitzlist"/>
        <w:numPr>
          <w:ilvl w:val="0"/>
          <w:numId w:val="57"/>
        </w:numPr>
        <w:spacing w:line="276" w:lineRule="auto"/>
        <w:ind w:left="426" w:hanging="426"/>
        <w:rPr>
          <w:color w:val="000000" w:themeColor="text1"/>
          <w:sz w:val="22"/>
          <w:szCs w:val="22"/>
        </w:rPr>
      </w:pPr>
      <w:r w:rsidRPr="00C115C0">
        <w:rPr>
          <w:color w:val="000000" w:themeColor="text1"/>
          <w:sz w:val="22"/>
          <w:szCs w:val="22"/>
        </w:rPr>
        <w:t>Zamawiający określa charakterystykę elektroenergetyczną odbioru, miejsca dostarczania energii elektrycznej w załączniku nr 1 do umowy stanowiącego integralną część umowy.</w:t>
      </w:r>
    </w:p>
    <w:p w:rsidR="0097596C" w:rsidRPr="00C115C0" w:rsidRDefault="0097596C" w:rsidP="00343F20">
      <w:pPr>
        <w:pStyle w:val="Akapitzlist"/>
        <w:numPr>
          <w:ilvl w:val="0"/>
          <w:numId w:val="57"/>
        </w:numPr>
        <w:spacing w:line="276" w:lineRule="auto"/>
        <w:ind w:left="426" w:hanging="426"/>
        <w:rPr>
          <w:color w:val="000000" w:themeColor="text1"/>
          <w:sz w:val="22"/>
          <w:szCs w:val="22"/>
        </w:rPr>
      </w:pPr>
      <w:r w:rsidRPr="00C115C0">
        <w:rPr>
          <w:color w:val="000000" w:themeColor="text1"/>
          <w:sz w:val="22"/>
          <w:szCs w:val="22"/>
        </w:rPr>
        <w:t>Strony ustalają, że umowa wchodzi w życie z dniem podpisania, jednak rozpoczęciesprzedaży energii elektrycznej nastąpi, nie wcześniej, niż po spełnieniu wszystkichwarunków przyłączenia do sieci OSD, oraz nie wcześniej niż z dniem wejścia w życieumowy kompleksowej sprzedaży energii elektrycznej wraz z świadczeniem usługdystrybucji.</w:t>
      </w:r>
    </w:p>
    <w:p w:rsidR="0097596C" w:rsidRPr="00C115C0" w:rsidRDefault="0018129F" w:rsidP="00343F20">
      <w:pPr>
        <w:pStyle w:val="Akapitzlist"/>
        <w:numPr>
          <w:ilvl w:val="0"/>
          <w:numId w:val="57"/>
        </w:numPr>
        <w:spacing w:line="276" w:lineRule="auto"/>
        <w:ind w:left="426" w:hanging="426"/>
        <w:rPr>
          <w:color w:val="000000" w:themeColor="text1"/>
          <w:sz w:val="22"/>
          <w:szCs w:val="22"/>
        </w:rPr>
      </w:pPr>
      <w:r w:rsidRPr="00C115C0">
        <w:rPr>
          <w:color w:val="000000" w:themeColor="text1"/>
          <w:sz w:val="22"/>
          <w:szCs w:val="22"/>
          <w:lang w:eastAsia="pl-PL"/>
        </w:rPr>
        <w:t>Termin</w:t>
      </w:r>
      <w:r w:rsidR="00D218D6" w:rsidRPr="00C115C0">
        <w:rPr>
          <w:color w:val="000000" w:themeColor="text1"/>
          <w:sz w:val="22"/>
          <w:szCs w:val="22"/>
          <w:lang w:eastAsia="pl-PL"/>
        </w:rPr>
        <w:t xml:space="preserve"> realizacji umowy: od 01.01.202</w:t>
      </w:r>
      <w:r w:rsidR="00C115C0" w:rsidRPr="00C115C0">
        <w:rPr>
          <w:color w:val="000000" w:themeColor="text1"/>
          <w:sz w:val="22"/>
          <w:szCs w:val="22"/>
          <w:lang w:eastAsia="pl-PL"/>
        </w:rPr>
        <w:t>1</w:t>
      </w:r>
      <w:r w:rsidR="00D218D6" w:rsidRPr="00C115C0">
        <w:rPr>
          <w:color w:val="000000" w:themeColor="text1"/>
          <w:sz w:val="22"/>
          <w:szCs w:val="22"/>
          <w:lang w:eastAsia="pl-PL"/>
        </w:rPr>
        <w:t xml:space="preserve"> r. do 31.12.202</w:t>
      </w:r>
      <w:r w:rsidR="00C115C0" w:rsidRPr="00C115C0">
        <w:rPr>
          <w:color w:val="000000" w:themeColor="text1"/>
          <w:sz w:val="22"/>
          <w:szCs w:val="22"/>
          <w:lang w:eastAsia="pl-PL"/>
        </w:rPr>
        <w:t>1</w:t>
      </w:r>
      <w:r w:rsidRPr="00C115C0">
        <w:rPr>
          <w:color w:val="000000" w:themeColor="text1"/>
          <w:sz w:val="22"/>
          <w:szCs w:val="22"/>
          <w:lang w:eastAsia="pl-PL"/>
        </w:rPr>
        <w:t xml:space="preserve"> r.</w:t>
      </w:r>
    </w:p>
    <w:p w:rsidR="0018129F" w:rsidRPr="00C115C0" w:rsidRDefault="0018129F" w:rsidP="00343F20">
      <w:pPr>
        <w:pStyle w:val="Akapitzlist"/>
        <w:numPr>
          <w:ilvl w:val="0"/>
          <w:numId w:val="57"/>
        </w:numPr>
        <w:spacing w:line="276" w:lineRule="auto"/>
        <w:ind w:left="426" w:hanging="426"/>
        <w:rPr>
          <w:color w:val="000000" w:themeColor="text1"/>
          <w:sz w:val="22"/>
          <w:szCs w:val="22"/>
        </w:rPr>
      </w:pPr>
      <w:r w:rsidRPr="00C115C0">
        <w:rPr>
          <w:color w:val="000000" w:themeColor="text1"/>
          <w:sz w:val="22"/>
          <w:szCs w:val="22"/>
        </w:rPr>
        <w:t>Rozliczenie za energię elektryczną odbywać się będzie zgodnie z obowiązującą Ofertą Wykonawcy obowiązującą dla przedmiotu zamówienia na podstawie danych przekazanych od OSD oraz zgodnie z aktualną taryfą dystrybucyjną.</w:t>
      </w:r>
    </w:p>
    <w:p w:rsidR="002F33AB" w:rsidRPr="00C115C0" w:rsidRDefault="0018129F" w:rsidP="00343F20">
      <w:pPr>
        <w:pStyle w:val="Akapitzlist"/>
        <w:numPr>
          <w:ilvl w:val="0"/>
          <w:numId w:val="57"/>
        </w:numPr>
        <w:spacing w:line="276" w:lineRule="auto"/>
        <w:ind w:left="426" w:hanging="426"/>
        <w:rPr>
          <w:color w:val="000000" w:themeColor="text1"/>
          <w:sz w:val="22"/>
          <w:szCs w:val="22"/>
        </w:rPr>
      </w:pPr>
      <w:r w:rsidRPr="00C115C0">
        <w:rPr>
          <w:color w:val="000000" w:themeColor="text1"/>
          <w:sz w:val="22"/>
          <w:szCs w:val="22"/>
          <w:lang w:eastAsia="pl-PL"/>
        </w:rPr>
        <w:t>Wykonawca zobowiązany jest do bilansowania handlowego, poprzez rozliczanie niezbilansowania powstałego pomiędzy zgłoszonym wolumenem energii w ramach Umowy, a rzeczywiście zakupioną energią elektryczną w okresach rozliczeniowych, w ramach ustalonej ceny za sprzedaną energię elektryczną Zamawiającego</w:t>
      </w:r>
      <w:r w:rsidR="00AC33DB" w:rsidRPr="00C115C0">
        <w:rPr>
          <w:color w:val="000000" w:themeColor="text1"/>
          <w:sz w:val="22"/>
          <w:szCs w:val="22"/>
          <w:lang w:eastAsia="pl-PL"/>
        </w:rPr>
        <w:t>.</w:t>
      </w:r>
    </w:p>
    <w:p w:rsidR="002F33AB" w:rsidRPr="00C115C0" w:rsidRDefault="00261137"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C115C0">
        <w:rPr>
          <w:color w:val="000000" w:themeColor="text1"/>
          <w:sz w:val="22"/>
          <w:szCs w:val="22"/>
          <w:lang w:eastAsia="pl-PL"/>
        </w:rPr>
        <w:t>Wykonawca oświadcza, iż do obliczenia ceny przesyłu energii zastosował 100 % ceny taryfowej aktualnej taryfy dystrybucji Operatora Systemu Dystrybucyjnego zatwierdzonej przez Prezesa Urzędu Regulacji Energetyki, który będzie obowiązywał w całym okresie obowiązywania Umowy. Cena za dystrybucję może ulec zmienia w przypadku zmiany powyższej taryfy dystrybucji. Możliwość dokonania takiej zmiany została przewidziana w treści SIWZ</w:t>
      </w:r>
      <w:r w:rsidR="00FB2BE6" w:rsidRPr="00C115C0">
        <w:rPr>
          <w:color w:val="000000" w:themeColor="text1"/>
          <w:sz w:val="22"/>
          <w:szCs w:val="22"/>
          <w:lang w:eastAsia="pl-PL"/>
        </w:rPr>
        <w:t>.</w:t>
      </w:r>
    </w:p>
    <w:p w:rsidR="002F33AB" w:rsidRPr="00C115C0" w:rsidRDefault="00FB2BE6"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C115C0">
        <w:rPr>
          <w:color w:val="000000" w:themeColor="text1"/>
          <w:sz w:val="22"/>
          <w:szCs w:val="22"/>
          <w:lang w:eastAsia="pl-PL"/>
        </w:rPr>
        <w:t>Rozliczenie za sprzedaną energię elektryczną i usługę dystrybucji odbywać się będzie na podstawie faktycznego zużycia energii wg wskazań układu pomiarowo-rozliczeniowego w okresie rozliczeniowym.</w:t>
      </w:r>
      <w:r w:rsidR="005728D0" w:rsidRPr="00C115C0">
        <w:rPr>
          <w:color w:val="000000" w:themeColor="text1"/>
          <w:sz w:val="22"/>
          <w:szCs w:val="22"/>
        </w:rPr>
        <w:t>Rozliczenia za energię elektryczną dokonywane będą zgodnie z okresem rozliczeniowym stosowanym przez OSD w oparciu o fakturę wystawioną przez Wykonawcę.</w:t>
      </w:r>
    </w:p>
    <w:p w:rsidR="002F33AB" w:rsidRPr="00C115C0" w:rsidRDefault="00FB2BE6"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C115C0">
        <w:rPr>
          <w:color w:val="000000" w:themeColor="text1"/>
          <w:sz w:val="22"/>
          <w:szCs w:val="22"/>
          <w:lang w:eastAsia="pl-PL"/>
        </w:rPr>
        <w:t>Po upływie okresu rozliczeniowego realizacji przedmiotu zamówienia, Wykonawca wystawi faktury za poprzedni okres z tytułu kompleksowej usługi dostawy energii elektrycznej i świadczenia usług dystrybucji, które będą zawierać m.in. wyszczególnienie wszystkich pozycji kosztowych.</w:t>
      </w:r>
    </w:p>
    <w:p w:rsidR="004A69F4" w:rsidRPr="00C115C0" w:rsidRDefault="004A69F4"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C115C0">
        <w:rPr>
          <w:color w:val="000000" w:themeColor="text1"/>
          <w:sz w:val="22"/>
          <w:szCs w:val="22"/>
        </w:rPr>
        <w:t>Wykonawca zobowiązany jest do udzielania bonifikat za niedotrzymanie standardów jakościowych obsługi odbiorców oraz niedotrzymanie przez OSD parametrów jakościowych energii elektrycznej, w terminie 30 dni od dnia, w którym zaistniała przesłanka do ich naliczenia.</w:t>
      </w:r>
    </w:p>
    <w:p w:rsidR="00FB2BE6" w:rsidRPr="00C115C0" w:rsidRDefault="00FB2BE6"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C115C0">
        <w:rPr>
          <w:color w:val="000000" w:themeColor="text1"/>
          <w:sz w:val="22"/>
          <w:szCs w:val="22"/>
          <w:lang w:eastAsia="pl-PL"/>
        </w:rPr>
        <w:t>Okres rozliczeniowy jest zgodny z taryfą Operatora Systemu Dystrybucyjnego.</w:t>
      </w:r>
    </w:p>
    <w:p w:rsidR="00FB2BE6" w:rsidRPr="00C115C0" w:rsidRDefault="00FB2BE6"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C115C0">
        <w:rPr>
          <w:color w:val="000000" w:themeColor="text1"/>
          <w:sz w:val="22"/>
          <w:szCs w:val="22"/>
        </w:rPr>
        <w:t>Faktury za energię elektryczną w okresach rozliczeniowych należy wystawić na nabywcę – Gmina Błażowa, Plac Jana Pawła II 1, 36-030 Błażowa, NIP: 813-32-99-999, zgodnie z poniższym wskazaniem:</w:t>
      </w:r>
    </w:p>
    <w:p w:rsidR="004477F8" w:rsidRPr="00C115C0" w:rsidRDefault="004477F8" w:rsidP="00F71521">
      <w:pPr>
        <w:pStyle w:val="Akapitzlist"/>
        <w:numPr>
          <w:ilvl w:val="0"/>
          <w:numId w:val="58"/>
        </w:numPr>
        <w:tabs>
          <w:tab w:val="decimal" w:pos="720"/>
        </w:tabs>
        <w:spacing w:line="276" w:lineRule="auto"/>
        <w:ind w:left="851" w:right="-2"/>
        <w:rPr>
          <w:color w:val="000000" w:themeColor="text1"/>
          <w:sz w:val="22"/>
          <w:szCs w:val="22"/>
        </w:rPr>
      </w:pPr>
      <w:r w:rsidRPr="00C115C0">
        <w:rPr>
          <w:color w:val="000000" w:themeColor="text1"/>
          <w:sz w:val="22"/>
          <w:szCs w:val="22"/>
        </w:rPr>
        <w:lastRenderedPageBreak/>
        <w:t xml:space="preserve">Dla Umowy 1 (PPE oświetlenia ulicznego) Wykonawca będzie wystawiał zbiorczo 1 fakturę rozliczeniową co 2 miesiące z załączeniem szczegółów rozliczenia dla każdego PPE oświetlenia. </w:t>
      </w:r>
    </w:p>
    <w:p w:rsidR="004477F8" w:rsidRPr="00C115C0" w:rsidRDefault="004477F8" w:rsidP="00F71521">
      <w:pPr>
        <w:pStyle w:val="Akapitzlist"/>
        <w:numPr>
          <w:ilvl w:val="0"/>
          <w:numId w:val="58"/>
        </w:numPr>
        <w:tabs>
          <w:tab w:val="decimal" w:pos="720"/>
        </w:tabs>
        <w:spacing w:line="276" w:lineRule="auto"/>
        <w:ind w:left="851" w:right="-2"/>
        <w:rPr>
          <w:color w:val="000000" w:themeColor="text1"/>
          <w:sz w:val="22"/>
          <w:szCs w:val="22"/>
        </w:rPr>
      </w:pPr>
      <w:r w:rsidRPr="00C115C0">
        <w:rPr>
          <w:color w:val="000000" w:themeColor="text1"/>
          <w:sz w:val="22"/>
          <w:szCs w:val="22"/>
        </w:rPr>
        <w:t>Dla pozostałych umów Wykonawca będzie wystawiał osobne fak</w:t>
      </w:r>
      <w:r w:rsidR="00C115C0" w:rsidRPr="00C115C0">
        <w:rPr>
          <w:color w:val="000000" w:themeColor="text1"/>
          <w:sz w:val="22"/>
          <w:szCs w:val="22"/>
        </w:rPr>
        <w:t>tury ze szczegółami rozliczenia</w:t>
      </w:r>
      <w:r w:rsidRPr="00C115C0">
        <w:rPr>
          <w:color w:val="000000" w:themeColor="text1"/>
          <w:sz w:val="22"/>
          <w:szCs w:val="22"/>
        </w:rPr>
        <w:t xml:space="preserve"> dla każdego PPE, zgodnie z okresem rozliczeniowym OSD.</w:t>
      </w:r>
    </w:p>
    <w:p w:rsidR="004477F8" w:rsidRPr="00C115C0" w:rsidRDefault="004477F8" w:rsidP="00F71521">
      <w:pPr>
        <w:pStyle w:val="Akapitzlist"/>
        <w:numPr>
          <w:ilvl w:val="0"/>
          <w:numId w:val="58"/>
        </w:numPr>
        <w:tabs>
          <w:tab w:val="decimal" w:pos="720"/>
        </w:tabs>
        <w:spacing w:line="276" w:lineRule="auto"/>
        <w:ind w:left="851" w:right="-2"/>
        <w:rPr>
          <w:color w:val="000000" w:themeColor="text1"/>
          <w:sz w:val="22"/>
          <w:szCs w:val="22"/>
        </w:rPr>
      </w:pPr>
      <w:r w:rsidRPr="00C115C0">
        <w:rPr>
          <w:color w:val="000000" w:themeColor="text1"/>
          <w:sz w:val="22"/>
          <w:szCs w:val="22"/>
        </w:rPr>
        <w:t>Na  fakturach VAT powinny zostać umieszczone następujące dane:</w:t>
      </w:r>
    </w:p>
    <w:p w:rsidR="00D514CD" w:rsidRPr="00C115C0" w:rsidRDefault="004477F8" w:rsidP="00F71521">
      <w:pPr>
        <w:pStyle w:val="Akapitzlist"/>
        <w:numPr>
          <w:ilvl w:val="0"/>
          <w:numId w:val="59"/>
        </w:numPr>
        <w:tabs>
          <w:tab w:val="decimal" w:pos="720"/>
        </w:tabs>
        <w:spacing w:line="276" w:lineRule="auto"/>
        <w:ind w:left="1134" w:right="-2"/>
        <w:rPr>
          <w:color w:val="000000" w:themeColor="text1"/>
          <w:sz w:val="22"/>
          <w:szCs w:val="22"/>
        </w:rPr>
      </w:pPr>
      <w:r w:rsidRPr="00C115C0">
        <w:rPr>
          <w:color w:val="000000" w:themeColor="text1"/>
          <w:sz w:val="22"/>
          <w:szCs w:val="22"/>
        </w:rPr>
        <w:t>NABYWCA</w:t>
      </w:r>
      <w:r w:rsidR="00D514CD" w:rsidRPr="00C115C0">
        <w:rPr>
          <w:color w:val="000000" w:themeColor="text1"/>
          <w:sz w:val="22"/>
          <w:szCs w:val="22"/>
        </w:rPr>
        <w:t>: Gmina Błażowa, Plac Jana Pawła II 1, 36-030 Błażowa, NIP: 813-32-99-999,</w:t>
      </w:r>
    </w:p>
    <w:p w:rsidR="004477F8" w:rsidRPr="00C115C0" w:rsidRDefault="004477F8" w:rsidP="00F71521">
      <w:pPr>
        <w:pStyle w:val="Akapitzlist"/>
        <w:numPr>
          <w:ilvl w:val="0"/>
          <w:numId w:val="59"/>
        </w:numPr>
        <w:tabs>
          <w:tab w:val="decimal" w:pos="720"/>
        </w:tabs>
        <w:spacing w:line="276" w:lineRule="auto"/>
        <w:ind w:left="1134" w:right="-2"/>
        <w:rPr>
          <w:color w:val="000000" w:themeColor="text1"/>
          <w:sz w:val="22"/>
          <w:szCs w:val="22"/>
        </w:rPr>
      </w:pPr>
      <w:r w:rsidRPr="00C115C0">
        <w:rPr>
          <w:color w:val="000000" w:themeColor="text1"/>
          <w:sz w:val="22"/>
          <w:szCs w:val="22"/>
        </w:rPr>
        <w:t>ODBIOR</w:t>
      </w:r>
      <w:r w:rsidR="00D514CD" w:rsidRPr="00C115C0">
        <w:rPr>
          <w:color w:val="000000" w:themeColor="text1"/>
          <w:sz w:val="22"/>
          <w:szCs w:val="22"/>
        </w:rPr>
        <w:t xml:space="preserve">CA lub adres do korespondencji: </w:t>
      </w:r>
      <w:r w:rsidRPr="00C115C0">
        <w:rPr>
          <w:color w:val="000000" w:themeColor="text1"/>
          <w:sz w:val="22"/>
          <w:szCs w:val="22"/>
        </w:rPr>
        <w:t>Nazwa jednostki organizacyjnej</w:t>
      </w:r>
      <w:r w:rsidR="00D514CD" w:rsidRPr="00C115C0">
        <w:rPr>
          <w:color w:val="000000" w:themeColor="text1"/>
          <w:sz w:val="22"/>
          <w:szCs w:val="22"/>
        </w:rPr>
        <w:t xml:space="preserve">, </w:t>
      </w:r>
      <w:r w:rsidRPr="00C115C0">
        <w:rPr>
          <w:color w:val="000000" w:themeColor="text1"/>
          <w:sz w:val="22"/>
          <w:szCs w:val="22"/>
        </w:rPr>
        <w:t xml:space="preserve">Adres jednostki organizacyjnej </w:t>
      </w:r>
      <w:r w:rsidR="00F71521" w:rsidRPr="00C115C0">
        <w:rPr>
          <w:color w:val="000000" w:themeColor="text1"/>
          <w:sz w:val="22"/>
          <w:szCs w:val="22"/>
        </w:rPr>
        <w:t>.</w:t>
      </w:r>
    </w:p>
    <w:p w:rsidR="004477F8" w:rsidRPr="00C115C0" w:rsidRDefault="004477F8" w:rsidP="00F71521">
      <w:pPr>
        <w:pStyle w:val="Akapitzlist"/>
        <w:numPr>
          <w:ilvl w:val="0"/>
          <w:numId w:val="58"/>
        </w:numPr>
        <w:tabs>
          <w:tab w:val="decimal" w:pos="720"/>
        </w:tabs>
        <w:spacing w:line="276" w:lineRule="auto"/>
        <w:ind w:left="709" w:right="-2"/>
        <w:rPr>
          <w:color w:val="000000" w:themeColor="text1"/>
          <w:sz w:val="22"/>
          <w:szCs w:val="22"/>
        </w:rPr>
      </w:pPr>
      <w:r w:rsidRPr="00C115C0">
        <w:rPr>
          <w:color w:val="000000" w:themeColor="text1"/>
          <w:sz w:val="22"/>
          <w:szCs w:val="22"/>
        </w:rPr>
        <w:t>Wykonawca dostar</w:t>
      </w:r>
      <w:r w:rsidR="00D514CD" w:rsidRPr="00C115C0">
        <w:rPr>
          <w:color w:val="000000" w:themeColor="text1"/>
          <w:sz w:val="22"/>
          <w:szCs w:val="22"/>
        </w:rPr>
        <w:t>cza faktury na adres Odbiorców.</w:t>
      </w:r>
    </w:p>
    <w:p w:rsidR="005750C3" w:rsidRPr="00C115C0" w:rsidRDefault="005750C3" w:rsidP="005750C3">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Zamawiający zastrzega sobie prawo rozliczenia płatności wynikających z umowy za pośrednictwem metody podzielonej płatności (ang. split payment) przewidzianego w przepisach ustawy o podatku od towarów i usług.</w:t>
      </w:r>
    </w:p>
    <w:p w:rsidR="005750C3" w:rsidRPr="00C115C0" w:rsidRDefault="005750C3" w:rsidP="005750C3">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Wykonawca oświadcza, że rachunek bankowy wskazany w Umowie:</w:t>
      </w:r>
    </w:p>
    <w:p w:rsidR="005750C3" w:rsidRPr="00C115C0" w:rsidRDefault="005750C3" w:rsidP="005750C3">
      <w:pPr>
        <w:pStyle w:val="Akapitzlist"/>
        <w:numPr>
          <w:ilvl w:val="0"/>
          <w:numId w:val="68"/>
        </w:numPr>
        <w:tabs>
          <w:tab w:val="left" w:pos="426"/>
        </w:tabs>
        <w:spacing w:line="276" w:lineRule="auto"/>
        <w:ind w:left="709" w:hanging="283"/>
        <w:contextualSpacing/>
        <w:rPr>
          <w:color w:val="000000" w:themeColor="text1"/>
          <w:sz w:val="22"/>
          <w:szCs w:val="22"/>
        </w:rPr>
      </w:pPr>
      <w:r w:rsidRPr="00C115C0">
        <w:rPr>
          <w:color w:val="000000" w:themeColor="text1"/>
          <w:sz w:val="22"/>
          <w:szCs w:val="22"/>
        </w:rPr>
        <w:t>Jest rachunkiem umożliwiającym płatność w ramach mechanizmu podzielonej płatności, o którym mowa powyżej,</w:t>
      </w:r>
    </w:p>
    <w:p w:rsidR="005750C3" w:rsidRPr="00C115C0" w:rsidRDefault="005750C3" w:rsidP="005750C3">
      <w:pPr>
        <w:pStyle w:val="Akapitzlist"/>
        <w:numPr>
          <w:ilvl w:val="0"/>
          <w:numId w:val="68"/>
        </w:numPr>
        <w:tabs>
          <w:tab w:val="left" w:pos="426"/>
        </w:tabs>
        <w:spacing w:line="276" w:lineRule="auto"/>
        <w:ind w:left="709" w:hanging="283"/>
        <w:contextualSpacing/>
        <w:rPr>
          <w:color w:val="000000" w:themeColor="text1"/>
          <w:sz w:val="22"/>
          <w:szCs w:val="22"/>
        </w:rPr>
      </w:pPr>
      <w:r w:rsidRPr="00C115C0">
        <w:rPr>
          <w:color w:val="000000" w:themeColor="text1"/>
          <w:sz w:val="22"/>
          <w:szCs w:val="22"/>
        </w:rPr>
        <w:t>Jest rachunkiem znajdującym się w elektronicznym wykazie podmiotów prowadzonym od 1 września 2019 r. przez Szefa Krajowej Administracji Skarbowej, o którym mowa w ustawie o podatku od towarów i usług.</w:t>
      </w:r>
    </w:p>
    <w:p w:rsidR="005750C3" w:rsidRPr="00C115C0" w:rsidRDefault="005750C3"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W przypadku gdy rachunek bankowy Wykonawcy nie spełnia warunków określonych w ust. 1</w:t>
      </w:r>
      <w:r w:rsidR="00C115C0" w:rsidRPr="00C115C0">
        <w:rPr>
          <w:color w:val="000000" w:themeColor="text1"/>
          <w:sz w:val="22"/>
          <w:szCs w:val="22"/>
        </w:rPr>
        <w:t>7</w:t>
      </w:r>
      <w:r w:rsidRPr="00C115C0">
        <w:rPr>
          <w:color w:val="000000" w:themeColor="text1"/>
          <w:sz w:val="22"/>
          <w:szCs w:val="22"/>
        </w:rPr>
        <w:t>, opóźnienie w dokonaniu płatności w terminie określonym w umowie nie stanowi dla Wykonawcy podstawy do żądania od Zamawiającego jakichkolwiek odsetek / odszkodowań lub innych roszczeń z tytułu dokonania nieterminowej płatności.</w:t>
      </w:r>
    </w:p>
    <w:p w:rsidR="005750C3" w:rsidRPr="00C115C0" w:rsidRDefault="00AE2BF4"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Zamawiający oświadcza, iż jest płatnikiem podatku od towarów i usług VAT i posiada nr identyfikacyjny: 813-32-99-999.</w:t>
      </w:r>
    </w:p>
    <w:p w:rsidR="00AE2BF4" w:rsidRPr="00C115C0" w:rsidRDefault="00AE2BF4"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Zgodnie z ustawą z dnia 23 listopada 2018 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Zamawiający posiada skrzynkę PEPPOL o numerze 8133299999 (rozwiązanie brokera PEF Firmy Infinite IT Solutions).</w:t>
      </w:r>
    </w:p>
    <w:p w:rsidR="00AE2BF4" w:rsidRPr="00C115C0" w:rsidRDefault="00AE2BF4"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Zamawiający jest obowiązany do odbierania od Wykonawcy ustrukturyzowanych faktur elektronicznych przesłanych za pośrednictwem platformy.</w:t>
      </w:r>
    </w:p>
    <w:p w:rsidR="00AE2BF4" w:rsidRPr="00C115C0" w:rsidRDefault="00AE2BF4" w:rsidP="00AE2BF4">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Wykonawca nie jest obowiązany do wysyłania ustrukturyzowanych faktur elektronicznych do Zamawiającego za pośrednictwem platformy.</w:t>
      </w:r>
    </w:p>
    <w:p w:rsidR="00AE2BF4" w:rsidRPr="00C115C0" w:rsidRDefault="00AE2BF4" w:rsidP="00AE2BF4">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Ustrukturyzowana faktura elektroniczna składa się z danych wymaganych przepisami o podatku od towarów i usług oraz danych zawierających:</w:t>
      </w:r>
    </w:p>
    <w:p w:rsidR="00AE2BF4" w:rsidRPr="00C115C0" w:rsidRDefault="00AE2BF4" w:rsidP="00F71521">
      <w:pPr>
        <w:pStyle w:val="Akapitzlist"/>
        <w:numPr>
          <w:ilvl w:val="0"/>
          <w:numId w:val="70"/>
        </w:numPr>
        <w:autoSpaceDE w:val="0"/>
        <w:autoSpaceDN w:val="0"/>
        <w:adjustRightInd w:val="0"/>
        <w:spacing w:line="276" w:lineRule="auto"/>
        <w:ind w:hanging="294"/>
        <w:rPr>
          <w:color w:val="000000" w:themeColor="text1"/>
          <w:sz w:val="22"/>
          <w:szCs w:val="22"/>
        </w:rPr>
      </w:pPr>
      <w:r w:rsidRPr="00C115C0">
        <w:rPr>
          <w:color w:val="000000" w:themeColor="text1"/>
          <w:sz w:val="22"/>
          <w:szCs w:val="22"/>
        </w:rPr>
        <w:t>informacje dotyczące odbiorcy płatności;</w:t>
      </w:r>
    </w:p>
    <w:p w:rsidR="00AE2BF4" w:rsidRPr="00C115C0" w:rsidRDefault="00AE2BF4" w:rsidP="00F71521">
      <w:pPr>
        <w:pStyle w:val="Akapitzlist"/>
        <w:numPr>
          <w:ilvl w:val="0"/>
          <w:numId w:val="70"/>
        </w:numPr>
        <w:autoSpaceDE w:val="0"/>
        <w:autoSpaceDN w:val="0"/>
        <w:adjustRightInd w:val="0"/>
        <w:spacing w:line="276" w:lineRule="auto"/>
        <w:ind w:hanging="294"/>
        <w:rPr>
          <w:color w:val="000000" w:themeColor="text1"/>
          <w:sz w:val="22"/>
          <w:szCs w:val="22"/>
        </w:rPr>
      </w:pPr>
      <w:r w:rsidRPr="00C115C0">
        <w:rPr>
          <w:color w:val="000000" w:themeColor="text1"/>
          <w:sz w:val="22"/>
          <w:szCs w:val="22"/>
        </w:rPr>
        <w:t>wskazanie umowy zamówienia publicznego.</w:t>
      </w:r>
    </w:p>
    <w:p w:rsidR="005750C3" w:rsidRPr="00C115C0" w:rsidRDefault="00AE2BF4" w:rsidP="00AE2BF4">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Strony wyrażają zgodę na wysyłanie i odbieranie innych ustrukturyzowanych dokumentów elektroniczne za pośrednictwem platformy.</w:t>
      </w:r>
    </w:p>
    <w:p w:rsidR="00D514CD" w:rsidRPr="00C115C0" w:rsidRDefault="00D514CD"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Za termin zapłaty faktury uznaje się dzień wpływu środków na konto Wykonawcy.</w:t>
      </w:r>
    </w:p>
    <w:p w:rsidR="00D514CD" w:rsidRPr="00C115C0" w:rsidRDefault="00D514CD"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115C0">
        <w:rPr>
          <w:color w:val="000000" w:themeColor="text1"/>
          <w:sz w:val="22"/>
          <w:szCs w:val="22"/>
        </w:rPr>
        <w:t>Wykonawca zobowiązany jest do:</w:t>
      </w:r>
    </w:p>
    <w:p w:rsidR="00D514CD" w:rsidRPr="00C115C0" w:rsidRDefault="00D514CD" w:rsidP="00F71521">
      <w:pPr>
        <w:pStyle w:val="Akapitzlist"/>
        <w:numPr>
          <w:ilvl w:val="0"/>
          <w:numId w:val="71"/>
        </w:numPr>
        <w:autoSpaceDE w:val="0"/>
        <w:autoSpaceDN w:val="0"/>
        <w:adjustRightInd w:val="0"/>
        <w:spacing w:line="276" w:lineRule="auto"/>
        <w:ind w:left="851" w:hanging="425"/>
        <w:rPr>
          <w:color w:val="000000" w:themeColor="text1"/>
          <w:sz w:val="22"/>
          <w:szCs w:val="22"/>
        </w:rPr>
      </w:pPr>
      <w:r w:rsidRPr="00C115C0">
        <w:rPr>
          <w:color w:val="000000" w:themeColor="text1"/>
          <w:sz w:val="22"/>
          <w:szCs w:val="22"/>
        </w:rPr>
        <w:t>sprzedaży energii elektrycznej zgodnie z obowiązującymi standardami określonymi w aktach wykonawczych do ustawy Prawo energetyczne,</w:t>
      </w:r>
    </w:p>
    <w:p w:rsidR="00D514CD" w:rsidRPr="00C115C0" w:rsidRDefault="00D514CD" w:rsidP="00F71521">
      <w:pPr>
        <w:pStyle w:val="Akapitzlist"/>
        <w:numPr>
          <w:ilvl w:val="0"/>
          <w:numId w:val="71"/>
        </w:numPr>
        <w:autoSpaceDE w:val="0"/>
        <w:autoSpaceDN w:val="0"/>
        <w:adjustRightInd w:val="0"/>
        <w:spacing w:line="276" w:lineRule="auto"/>
        <w:ind w:left="851" w:hanging="425"/>
        <w:rPr>
          <w:color w:val="000000" w:themeColor="text1"/>
          <w:sz w:val="22"/>
          <w:szCs w:val="22"/>
        </w:rPr>
      </w:pPr>
      <w:r w:rsidRPr="00C115C0">
        <w:rPr>
          <w:color w:val="000000" w:themeColor="text1"/>
          <w:sz w:val="22"/>
          <w:szCs w:val="22"/>
        </w:rPr>
        <w:t>przyjmowania zgłoszeń i reklamacji Zamawiającego,</w:t>
      </w:r>
    </w:p>
    <w:p w:rsidR="00D514CD" w:rsidRPr="00C115C0" w:rsidRDefault="00D514CD" w:rsidP="00F71521">
      <w:pPr>
        <w:pStyle w:val="Akapitzlist"/>
        <w:numPr>
          <w:ilvl w:val="0"/>
          <w:numId w:val="71"/>
        </w:numPr>
        <w:autoSpaceDE w:val="0"/>
        <w:autoSpaceDN w:val="0"/>
        <w:adjustRightInd w:val="0"/>
        <w:spacing w:line="276" w:lineRule="auto"/>
        <w:ind w:left="851" w:hanging="425"/>
        <w:rPr>
          <w:color w:val="000000" w:themeColor="text1"/>
          <w:sz w:val="22"/>
          <w:szCs w:val="22"/>
        </w:rPr>
      </w:pPr>
      <w:r w:rsidRPr="00C115C0">
        <w:rPr>
          <w:color w:val="000000" w:themeColor="text1"/>
          <w:sz w:val="22"/>
          <w:szCs w:val="22"/>
        </w:rPr>
        <w:t>niezwłocznego przekazywania Zamawiającemu informacji mających istotny wpływ na realizację umowy,</w:t>
      </w:r>
    </w:p>
    <w:p w:rsidR="00D514CD" w:rsidRPr="00C115C0" w:rsidRDefault="00D514CD" w:rsidP="00F71521">
      <w:pPr>
        <w:pStyle w:val="Akapitzlist"/>
        <w:numPr>
          <w:ilvl w:val="0"/>
          <w:numId w:val="71"/>
        </w:numPr>
        <w:autoSpaceDE w:val="0"/>
        <w:autoSpaceDN w:val="0"/>
        <w:adjustRightInd w:val="0"/>
        <w:spacing w:line="276" w:lineRule="auto"/>
        <w:ind w:left="851" w:hanging="425"/>
        <w:rPr>
          <w:color w:val="000000" w:themeColor="text1"/>
          <w:sz w:val="22"/>
          <w:szCs w:val="22"/>
        </w:rPr>
      </w:pPr>
      <w:r w:rsidRPr="00C115C0">
        <w:rPr>
          <w:color w:val="000000" w:themeColor="text1"/>
          <w:sz w:val="22"/>
          <w:szCs w:val="22"/>
        </w:rPr>
        <w:t>posiadania w trakcie realizacji zamówienia, ubezpieczenia od odpowiedzialności cywilnej w zakresie prowadzonej działalności związanej z przedmiotem zamówienia.</w:t>
      </w:r>
    </w:p>
    <w:p w:rsidR="00D514CD" w:rsidRPr="00C115C0" w:rsidRDefault="00D514CD"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C115C0">
        <w:rPr>
          <w:color w:val="000000" w:themeColor="text1"/>
          <w:sz w:val="22"/>
          <w:szCs w:val="22"/>
        </w:rPr>
        <w:t>Zamawiający</w:t>
      </w:r>
      <w:r w:rsidRPr="00C115C0">
        <w:rPr>
          <w:color w:val="000000" w:themeColor="text1"/>
          <w:sz w:val="22"/>
          <w:szCs w:val="22"/>
          <w:lang w:eastAsia="pl-PL"/>
        </w:rPr>
        <w:t xml:space="preserve"> zobowiązany jest do:</w:t>
      </w:r>
    </w:p>
    <w:p w:rsidR="00D514CD" w:rsidRPr="00C115C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lastRenderedPageBreak/>
        <w:t>pobierania mocy i energii elektrycznej zgodnie z obowiązującymi przepisami i na warunkach określonych w zawartej umowie,</w:t>
      </w:r>
    </w:p>
    <w:p w:rsidR="00D514CD" w:rsidRPr="00C115C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utrzymywania należącej do niego sieci, wewnętrznej instalacji zasilającej i odbiorczej w należytym stanie technicznym,</w:t>
      </w:r>
    </w:p>
    <w:p w:rsidR="00D514CD" w:rsidRPr="00C115C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terminowego regulowania należności za energię elektryczną oraz innych należności związanych z dostarczeniem tej energii,</w:t>
      </w:r>
    </w:p>
    <w:p w:rsidR="0032712B" w:rsidRPr="00C115C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utrzymywania użytkowanej nieruchomości w</w:t>
      </w:r>
      <w:r w:rsidR="00184FC0" w:rsidRPr="00C115C0">
        <w:rPr>
          <w:color w:val="000000" w:themeColor="text1"/>
          <w:sz w:val="22"/>
          <w:szCs w:val="22"/>
          <w:lang w:eastAsia="pl-PL"/>
        </w:rPr>
        <w:t xml:space="preserve"> sposób niepowodujący utrudnień </w:t>
      </w:r>
      <w:r w:rsidRPr="00C115C0">
        <w:rPr>
          <w:color w:val="000000" w:themeColor="text1"/>
          <w:sz w:val="22"/>
          <w:szCs w:val="22"/>
          <w:lang w:eastAsia="pl-PL"/>
        </w:rPr>
        <w:t>w prawidłowym funkcjonowaniu sieci, a w szczególności do zachowania wymaganych odległości od istniejących urządzeń i instalacji, w przypadku stawiania obiektów budowlanych i sadzenia drzew, zgodnie z wymaganymi określonymi w przepisach Prawa budowlanego, powierzania budowy lub dokonywania zmian w instalacji elektrycznej osobom posiadającym odpowiednie uprawnienia i kwalifikacje,</w:t>
      </w:r>
    </w:p>
    <w:p w:rsidR="0032712B" w:rsidRPr="00C115C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umożliwienia upoważnionym przedstawicielom Wykonawcy dostępu, wraz z niezbędnym sprzętem do należących do niego elementów sieci i urządzeń znajdujących się na terenie lub obiekcie Zamawiającego w celu przeprowadzenia prac eksploatacyjnych lub usunięcia awarii w sieci lub do układu pomiarowo-rozliczeniowego,</w:t>
      </w:r>
    </w:p>
    <w:p w:rsidR="0032712B" w:rsidRPr="00C115C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zabezpieczenia przed uszkodzeniem układu pomiarowo-rozliczeniowego i zabezpieczeń głównych, jeżeli znajdują się na terenie lub w obiekcie Zamawiającego,</w:t>
      </w:r>
    </w:p>
    <w:p w:rsidR="0032712B" w:rsidRPr="00C115C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niezwłocznego poinformowania Wykonawcy o zau</w:t>
      </w:r>
      <w:r w:rsidR="0032712B" w:rsidRPr="00C115C0">
        <w:rPr>
          <w:color w:val="000000" w:themeColor="text1"/>
          <w:sz w:val="22"/>
          <w:szCs w:val="22"/>
          <w:lang w:eastAsia="pl-PL"/>
        </w:rPr>
        <w:t>ważonych wadach lub usterkach w </w:t>
      </w:r>
      <w:r w:rsidRPr="00C115C0">
        <w:rPr>
          <w:color w:val="000000" w:themeColor="text1"/>
          <w:sz w:val="22"/>
          <w:szCs w:val="22"/>
          <w:lang w:eastAsia="pl-PL"/>
        </w:rPr>
        <w:t>układzie pomiarowo-rozliczeniowym i innych okolicznościach mających wpływ na możliwość niewłaściwego rozliczenia za energię elektryczn</w:t>
      </w:r>
      <w:r w:rsidR="0032712B" w:rsidRPr="00C115C0">
        <w:rPr>
          <w:color w:val="000000" w:themeColor="text1"/>
          <w:sz w:val="22"/>
          <w:szCs w:val="22"/>
          <w:lang w:eastAsia="pl-PL"/>
        </w:rPr>
        <w:t>ą oraz o powstałych przerwach w </w:t>
      </w:r>
      <w:r w:rsidRPr="00C115C0">
        <w:rPr>
          <w:color w:val="000000" w:themeColor="text1"/>
          <w:sz w:val="22"/>
          <w:szCs w:val="22"/>
          <w:lang w:eastAsia="pl-PL"/>
        </w:rPr>
        <w:t>dostarczeniu energii elektrycznej lub niewłaściwych jej parametrach,</w:t>
      </w:r>
    </w:p>
    <w:p w:rsidR="004477F8" w:rsidRPr="00C115C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dostosowania swoich urządzeń do zmienionych warunków funkcjonowania sieci, o których został uprzednio powiadomiony</w:t>
      </w:r>
      <w:r w:rsidR="0032712B" w:rsidRPr="00C115C0">
        <w:rPr>
          <w:color w:val="000000" w:themeColor="text1"/>
          <w:sz w:val="22"/>
          <w:szCs w:val="22"/>
          <w:lang w:eastAsia="pl-PL"/>
        </w:rPr>
        <w:t>.</w:t>
      </w:r>
    </w:p>
    <w:p w:rsidR="0032712B" w:rsidRPr="00C115C0" w:rsidRDefault="0032712B"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C115C0">
        <w:rPr>
          <w:color w:val="000000" w:themeColor="text1"/>
          <w:sz w:val="22"/>
          <w:szCs w:val="22"/>
        </w:rPr>
        <w:t>Umowa</w:t>
      </w:r>
      <w:r w:rsidRPr="00C115C0">
        <w:rPr>
          <w:color w:val="000000" w:themeColor="text1"/>
          <w:sz w:val="22"/>
          <w:szCs w:val="22"/>
          <w:lang w:eastAsia="pl-PL"/>
        </w:rPr>
        <w:t xml:space="preserve"> może być rozwiązana:</w:t>
      </w:r>
    </w:p>
    <w:p w:rsidR="0032712B" w:rsidRPr="00C115C0" w:rsidRDefault="0032712B" w:rsidP="00F71521">
      <w:pPr>
        <w:pStyle w:val="Akapitzlist"/>
        <w:numPr>
          <w:ilvl w:val="0"/>
          <w:numId w:val="73"/>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przez Wykonawcę w przypadku rażącego i uporczywego niewykonywania lub rażącego i uporczywego nienależytego wykonania umowy przez Zamawiającego,</w:t>
      </w:r>
    </w:p>
    <w:p w:rsidR="0032712B" w:rsidRPr="00C115C0" w:rsidRDefault="0032712B" w:rsidP="00F71521">
      <w:pPr>
        <w:pStyle w:val="Akapitzlist"/>
        <w:numPr>
          <w:ilvl w:val="0"/>
          <w:numId w:val="73"/>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w razie zaistnienia istotnej zmiany okoliczności powodującej</w:t>
      </w:r>
      <w:r w:rsidR="00F71521" w:rsidRPr="00C115C0">
        <w:rPr>
          <w:color w:val="000000" w:themeColor="text1"/>
          <w:sz w:val="22"/>
          <w:szCs w:val="22"/>
          <w:lang w:eastAsia="pl-PL"/>
        </w:rPr>
        <w:t>, że wykonanie umowy nie leży w </w:t>
      </w:r>
      <w:r w:rsidRPr="00C115C0">
        <w:rPr>
          <w:color w:val="000000" w:themeColor="text1"/>
          <w:sz w:val="22"/>
          <w:szCs w:val="22"/>
          <w:lang w:eastAsia="pl-PL"/>
        </w:rPr>
        <w:t>interesie publicznym, czego nie można było przewidzieć w chwili zawarcia umowy, Odbiorca może odstąpić od umowy w terminie 30 dni od powzięcia wiadomości o tych okolicznościach,</w:t>
      </w:r>
    </w:p>
    <w:p w:rsidR="0032712B" w:rsidRPr="00C115C0" w:rsidRDefault="0032712B" w:rsidP="00F71521">
      <w:pPr>
        <w:pStyle w:val="Akapitzlist"/>
        <w:numPr>
          <w:ilvl w:val="0"/>
          <w:numId w:val="73"/>
        </w:numPr>
        <w:autoSpaceDE w:val="0"/>
        <w:autoSpaceDN w:val="0"/>
        <w:adjustRightInd w:val="0"/>
        <w:spacing w:line="276" w:lineRule="auto"/>
        <w:ind w:hanging="294"/>
        <w:rPr>
          <w:color w:val="000000" w:themeColor="text1"/>
          <w:sz w:val="22"/>
          <w:szCs w:val="22"/>
          <w:lang w:eastAsia="pl-PL"/>
        </w:rPr>
      </w:pPr>
      <w:r w:rsidRPr="00C115C0">
        <w:rPr>
          <w:color w:val="000000" w:themeColor="text1"/>
          <w:sz w:val="22"/>
          <w:szCs w:val="22"/>
          <w:lang w:eastAsia="pl-PL"/>
        </w:rPr>
        <w:t>Zamawiający może odstąpić od umowy w przypadku wystąpienia istotnej zmiany okoliczności powodującej, że wykonanie umowy nie leży w interesie publicznym, czego nie można było przewidzieć w chwili zawarcia umowy. W przypadku takim, Wykonawca może żądać wyłącznie wynagrodzenia należnego z tytułu wykonania części umowy.</w:t>
      </w:r>
    </w:p>
    <w:p w:rsidR="00632BC1" w:rsidRPr="00C115C0" w:rsidRDefault="0032712B"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C115C0">
        <w:rPr>
          <w:color w:val="000000" w:themeColor="text1"/>
          <w:sz w:val="22"/>
          <w:szCs w:val="22"/>
        </w:rPr>
        <w:t>Zmiana</w:t>
      </w:r>
      <w:r w:rsidRPr="00C115C0">
        <w:rPr>
          <w:color w:val="000000" w:themeColor="text1"/>
          <w:sz w:val="22"/>
          <w:szCs w:val="22"/>
          <w:lang w:eastAsia="pl-PL"/>
        </w:rPr>
        <w:t xml:space="preserve"> istotnych postanowień Umowy jest możliwa w następujących przypadkach: </w:t>
      </w:r>
    </w:p>
    <w:p w:rsidR="00632BC1" w:rsidRPr="00C115C0" w:rsidRDefault="0032712B"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C115C0">
        <w:rPr>
          <w:color w:val="000000" w:themeColor="text1"/>
          <w:sz w:val="22"/>
          <w:szCs w:val="22"/>
          <w:lang w:eastAsia="pl-PL"/>
        </w:rPr>
        <w:t>Zamawiający zastrzega zmiany treści umowy w odniesieniu do zakresu przedmiotu zamówienia, tj. zmiany prognozowanej wielkości zużycia energii elektrycznej, wynikającej m.in. ze zmiany (zmniejszenia lub zwiększenia) ilości miejsc dostarczania energii elektrycznej (przyłączy, punktów poboru), dostaw i przesyłu energii do innych obiektów niewskazan</w:t>
      </w:r>
      <w:r w:rsidR="00632BC1" w:rsidRPr="00C115C0">
        <w:rPr>
          <w:color w:val="000000" w:themeColor="text1"/>
          <w:sz w:val="22"/>
          <w:szCs w:val="22"/>
          <w:lang w:eastAsia="pl-PL"/>
        </w:rPr>
        <w:t>ych w </w:t>
      </w:r>
      <w:r w:rsidRPr="00C115C0">
        <w:rPr>
          <w:color w:val="000000" w:themeColor="text1"/>
          <w:sz w:val="22"/>
          <w:szCs w:val="22"/>
          <w:lang w:eastAsia="pl-PL"/>
        </w:rPr>
        <w:t xml:space="preserve">Załączniku do umowy lub w sytuacji zwiększenia dostaw wraz z przesyłem energii do obiektu w związku z dokonaną rozbudową, przebudową obiektu itd. </w:t>
      </w:r>
      <w:r w:rsidR="00FE6D8D" w:rsidRPr="00C115C0">
        <w:rPr>
          <w:color w:val="000000" w:themeColor="text1"/>
          <w:sz w:val="22"/>
          <w:szCs w:val="22"/>
        </w:rPr>
        <w:t>Zwiększenie ilości punktów poboru energii lub zmiana grupy taryfowej możliwe są jedynie w obrębie grup taryfowych, które zostały ujęte w SIWZ oraz wycenione w Formularzu Ofertowym Wykonawcy</w:t>
      </w:r>
      <w:r w:rsidRPr="00C115C0">
        <w:rPr>
          <w:color w:val="000000" w:themeColor="text1"/>
          <w:sz w:val="22"/>
          <w:szCs w:val="22"/>
          <w:lang w:eastAsia="pl-PL"/>
        </w:rPr>
        <w:t>. Zmiany, o których mowa powyżej dokonywane są na podstawie aneksu do umowy.</w:t>
      </w:r>
    </w:p>
    <w:p w:rsidR="00632BC1" w:rsidRPr="00C115C0" w:rsidRDefault="0032712B"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C115C0">
        <w:rPr>
          <w:color w:val="000000" w:themeColor="text1"/>
          <w:sz w:val="22"/>
          <w:szCs w:val="22"/>
          <w:lang w:eastAsia="pl-PL"/>
        </w:rPr>
        <w:t xml:space="preserve">Zamawiający zastrzega również możliwość zmiany treści umowy dot. ceny za dystrybucję energii w przypadku zmiany taryfy dystrybucji Operatora Systemu Dystrybucyjnego zatwierdzonej przez Prezesa Urzędu Regulacji Energetyki, </w:t>
      </w:r>
      <w:r w:rsidR="00632BC1" w:rsidRPr="00C115C0">
        <w:rPr>
          <w:color w:val="000000" w:themeColor="text1"/>
          <w:sz w:val="22"/>
          <w:szCs w:val="22"/>
          <w:lang w:eastAsia="pl-PL"/>
        </w:rPr>
        <w:t>z zastrzeżeniem obowiązywania w </w:t>
      </w:r>
      <w:r w:rsidRPr="00C115C0">
        <w:rPr>
          <w:color w:val="000000" w:themeColor="text1"/>
          <w:sz w:val="22"/>
          <w:szCs w:val="22"/>
          <w:lang w:eastAsia="pl-PL"/>
        </w:rPr>
        <w:t>całym okresie obowiązywania umowy podanej w ofercie Wykonawcy wielkości 100 % ceny taryfowej zastosowanej do obliczenia ceny przesyłu energii. Zmiana cen dokonana przez odpowiedni organ (dostawy i przesyłu) nie wymaga zmiany umowy.</w:t>
      </w:r>
    </w:p>
    <w:p w:rsidR="00632BC1" w:rsidRPr="00C115C0" w:rsidRDefault="0032712B"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C115C0">
        <w:rPr>
          <w:color w:val="000000" w:themeColor="text1"/>
          <w:sz w:val="22"/>
          <w:szCs w:val="22"/>
          <w:lang w:eastAsia="pl-PL"/>
        </w:rPr>
        <w:lastRenderedPageBreak/>
        <w:t>Określone w SIWZ parametry dystrybucyjne</w:t>
      </w:r>
      <w:r w:rsidR="00632BC1" w:rsidRPr="00C115C0">
        <w:rPr>
          <w:color w:val="000000" w:themeColor="text1"/>
          <w:sz w:val="22"/>
          <w:szCs w:val="22"/>
          <w:lang w:eastAsia="pl-PL"/>
        </w:rPr>
        <w:t xml:space="preserve"> poszczególnych PPE są zgodne z </w:t>
      </w:r>
      <w:r w:rsidRPr="00C115C0">
        <w:rPr>
          <w:color w:val="000000" w:themeColor="text1"/>
          <w:sz w:val="22"/>
          <w:szCs w:val="22"/>
          <w:lang w:eastAsia="pl-PL"/>
        </w:rPr>
        <w:t>obowiązującymi umowami. W przypadku gdy zmiana parametrów dyst</w:t>
      </w:r>
      <w:r w:rsidR="00F71521" w:rsidRPr="00C115C0">
        <w:rPr>
          <w:color w:val="000000" w:themeColor="text1"/>
          <w:sz w:val="22"/>
          <w:szCs w:val="22"/>
          <w:lang w:eastAsia="pl-PL"/>
        </w:rPr>
        <w:t>rybucyjnych wiązać się będzie z </w:t>
      </w:r>
      <w:r w:rsidRPr="00C115C0">
        <w:rPr>
          <w:color w:val="000000" w:themeColor="text1"/>
          <w:sz w:val="22"/>
          <w:szCs w:val="22"/>
          <w:lang w:eastAsia="pl-PL"/>
        </w:rPr>
        <w:t>koniecznością ponoszenia dodatkowych opłat zgodnie z taryfą OSD Zamawiający zobowiązany będzie do ich uiszczenia</w:t>
      </w:r>
      <w:r w:rsidR="00632BC1" w:rsidRPr="00C115C0">
        <w:rPr>
          <w:color w:val="000000" w:themeColor="text1"/>
          <w:sz w:val="22"/>
          <w:szCs w:val="22"/>
          <w:lang w:eastAsia="pl-PL"/>
        </w:rPr>
        <w:t>.</w:t>
      </w:r>
    </w:p>
    <w:p w:rsidR="00632BC1" w:rsidRPr="00C115C0" w:rsidRDefault="00632BC1"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C115C0">
        <w:rPr>
          <w:color w:val="000000" w:themeColor="text1"/>
          <w:sz w:val="22"/>
          <w:szCs w:val="22"/>
          <w:lang w:eastAsia="pl-PL"/>
        </w:rPr>
        <w:t>Zamawiający dopuszcza także zmiany treści umowy w przypadku okoliczności, których nie można przewidzieć na etapie wszczęcia postępowania m.in. związanych z procedurami, zmianami organizacyjnymi i uwarunkowaniami wewnętrznymi Zamawiającego np. zaprzestanie dostaw i przesyłu energii do jednego lub kilku obiektów wskazanych w Załączniku ze względu np. na wyłączenie obiektu z eksploatacji.</w:t>
      </w:r>
    </w:p>
    <w:p w:rsidR="00632BC1" w:rsidRPr="00D2362F" w:rsidRDefault="00632BC1"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D2362F">
        <w:rPr>
          <w:color w:val="000000" w:themeColor="text1"/>
          <w:sz w:val="22"/>
          <w:szCs w:val="22"/>
          <w:lang w:eastAsia="pl-PL"/>
        </w:rPr>
        <w:t>Zamawiający zastrzega zmiany treści umowy w przypadkach, gdy zaistnieje istotna zmiana okoliczności powodująca, że wykonanie umowy w dotychczasowym brzmieniu nie leży w interesie publicznym, czego nie można było przewidzieć w chwili zawarcia umowy.</w:t>
      </w:r>
    </w:p>
    <w:p w:rsidR="00632BC1" w:rsidRPr="00D2362F" w:rsidRDefault="00632BC1"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D2362F">
        <w:rPr>
          <w:color w:val="000000" w:themeColor="text1"/>
          <w:sz w:val="22"/>
          <w:szCs w:val="22"/>
          <w:lang w:eastAsia="pl-PL"/>
        </w:rPr>
        <w:t>Zamawiający przewiduje możliwość zmiany postanowień umowy w stosunku do treści oferty w przypadkach, gdy:</w:t>
      </w:r>
    </w:p>
    <w:p w:rsidR="00632BC1" w:rsidRPr="00D2362F" w:rsidRDefault="00632BC1" w:rsidP="00F71521">
      <w:pPr>
        <w:pStyle w:val="Akapitzlist"/>
        <w:numPr>
          <w:ilvl w:val="0"/>
          <w:numId w:val="64"/>
        </w:numPr>
        <w:autoSpaceDE w:val="0"/>
        <w:autoSpaceDN w:val="0"/>
        <w:adjustRightInd w:val="0"/>
        <w:spacing w:line="276" w:lineRule="auto"/>
        <w:ind w:left="993" w:hanging="284"/>
        <w:rPr>
          <w:color w:val="000000" w:themeColor="text1"/>
          <w:sz w:val="22"/>
          <w:szCs w:val="22"/>
          <w:lang w:eastAsia="pl-PL"/>
        </w:rPr>
      </w:pPr>
      <w:r w:rsidRPr="00D2362F">
        <w:rPr>
          <w:color w:val="000000" w:themeColor="text1"/>
          <w:sz w:val="22"/>
          <w:szCs w:val="22"/>
          <w:lang w:eastAsia="pl-PL"/>
        </w:rPr>
        <w:t>nastąpi zmiana powszechnie obowiązujących przepisów prawa w zakresie mającym wpływ na realizację przedmiotu zamówienia;</w:t>
      </w:r>
    </w:p>
    <w:p w:rsidR="00632BC1" w:rsidRPr="00C3433F" w:rsidRDefault="00632BC1" w:rsidP="00F71521">
      <w:pPr>
        <w:pStyle w:val="Akapitzlist"/>
        <w:numPr>
          <w:ilvl w:val="0"/>
          <w:numId w:val="64"/>
        </w:numPr>
        <w:autoSpaceDE w:val="0"/>
        <w:autoSpaceDN w:val="0"/>
        <w:adjustRightInd w:val="0"/>
        <w:spacing w:line="276" w:lineRule="auto"/>
        <w:ind w:left="993" w:hanging="284"/>
        <w:rPr>
          <w:color w:val="000000" w:themeColor="text1"/>
          <w:sz w:val="22"/>
          <w:szCs w:val="22"/>
          <w:lang w:eastAsia="pl-PL"/>
        </w:rPr>
      </w:pPr>
      <w:r w:rsidRPr="00D2362F">
        <w:rPr>
          <w:color w:val="000000" w:themeColor="text1"/>
          <w:sz w:val="22"/>
          <w:szCs w:val="22"/>
          <w:lang w:eastAsia="pl-PL"/>
        </w:rPr>
        <w:t>nastąpi zmiana stawki podatku VAT lub ustawowa zmiana opodatkowania energii elektrycznej podatkiem akcyzowym oraz w przypadku ogólnie obowiązujących przepisów prawa, a w szczególności zmiany ustawy Prawo Energetyczne, Ustawy o efektywności energetycznej lub przepisów wykonawczych wprowadzających dodatkowe obowiązki związane z zakupem praw majątkowych lub certyfikatów dotyczących efektywności energetycznej. Ceny energii elektrycznej zostają p</w:t>
      </w:r>
      <w:r w:rsidR="00184FC0" w:rsidRPr="00D2362F">
        <w:rPr>
          <w:color w:val="000000" w:themeColor="text1"/>
          <w:sz w:val="22"/>
          <w:szCs w:val="22"/>
          <w:lang w:eastAsia="pl-PL"/>
        </w:rPr>
        <w:t>owiększone o kwotę wynikającą z </w:t>
      </w:r>
      <w:r w:rsidRPr="00D2362F">
        <w:rPr>
          <w:color w:val="000000" w:themeColor="text1"/>
          <w:sz w:val="22"/>
          <w:szCs w:val="22"/>
          <w:lang w:eastAsia="pl-PL"/>
        </w:rPr>
        <w:t xml:space="preserve">obowiązków nałożonych właściwymi przepisami, od dnia ich wejścia w życie, bez konieczności sporządzania aneksu do umowy, o czym Zamawiający zostanie </w:t>
      </w:r>
      <w:r w:rsidRPr="00C3433F">
        <w:rPr>
          <w:color w:val="000000" w:themeColor="text1"/>
          <w:sz w:val="22"/>
          <w:szCs w:val="22"/>
          <w:lang w:eastAsia="pl-PL"/>
        </w:rPr>
        <w:t>poinformowany na piśmie;</w:t>
      </w:r>
    </w:p>
    <w:p w:rsidR="00632BC1" w:rsidRPr="00C3433F" w:rsidRDefault="00632BC1" w:rsidP="00F71521">
      <w:pPr>
        <w:pStyle w:val="Akapitzlist"/>
        <w:numPr>
          <w:ilvl w:val="0"/>
          <w:numId w:val="64"/>
        </w:numPr>
        <w:autoSpaceDE w:val="0"/>
        <w:autoSpaceDN w:val="0"/>
        <w:adjustRightInd w:val="0"/>
        <w:spacing w:line="276" w:lineRule="auto"/>
        <w:ind w:left="993" w:hanging="284"/>
        <w:rPr>
          <w:color w:val="000000" w:themeColor="text1"/>
          <w:sz w:val="22"/>
          <w:szCs w:val="22"/>
          <w:lang w:eastAsia="pl-PL"/>
        </w:rPr>
      </w:pPr>
      <w:r w:rsidRPr="00C3433F">
        <w:rPr>
          <w:color w:val="000000" w:themeColor="text1"/>
          <w:sz w:val="22"/>
          <w:szCs w:val="22"/>
          <w:lang w:eastAsia="pl-PL"/>
        </w:rPr>
        <w:t>nastąpi zmiana taryfy OSD.</w:t>
      </w:r>
    </w:p>
    <w:p w:rsidR="00632BC1" w:rsidRPr="00C3433F" w:rsidRDefault="00632BC1"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C3433F">
        <w:rPr>
          <w:color w:val="000000" w:themeColor="text1"/>
          <w:sz w:val="22"/>
          <w:szCs w:val="22"/>
          <w:lang w:eastAsia="pl-PL"/>
        </w:rPr>
        <w:t>W przypadku zaistnienia w/w okoliczności zmiany umowy będą miały charakter obligatoryjny.</w:t>
      </w:r>
    </w:p>
    <w:p w:rsidR="00601D12" w:rsidRPr="00C3433F"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3433F">
        <w:rPr>
          <w:color w:val="000000" w:themeColor="text1"/>
          <w:sz w:val="22"/>
          <w:szCs w:val="22"/>
        </w:rPr>
        <w:t>Wszelkie zmiany w umowie wymagają pod rygorem nieważności formy aneksu podpisanego przez obie strony</w:t>
      </w:r>
      <w:r w:rsidR="00601D12" w:rsidRPr="00C3433F">
        <w:rPr>
          <w:color w:val="000000" w:themeColor="text1"/>
          <w:sz w:val="22"/>
          <w:szCs w:val="22"/>
        </w:rPr>
        <w:t>, z zastrzeżeniem ust.</w:t>
      </w:r>
      <w:r w:rsidR="00184FC0" w:rsidRPr="00C3433F">
        <w:rPr>
          <w:color w:val="000000" w:themeColor="text1"/>
          <w:sz w:val="22"/>
          <w:szCs w:val="22"/>
        </w:rPr>
        <w:t xml:space="preserve"> 29</w:t>
      </w:r>
      <w:r w:rsidR="00601D12" w:rsidRPr="00C3433F">
        <w:rPr>
          <w:color w:val="000000" w:themeColor="text1"/>
          <w:sz w:val="22"/>
          <w:szCs w:val="22"/>
        </w:rPr>
        <w:t xml:space="preserve"> pkt. 6</w:t>
      </w:r>
      <w:r w:rsidRPr="00C3433F">
        <w:rPr>
          <w:color w:val="000000" w:themeColor="text1"/>
          <w:sz w:val="22"/>
          <w:szCs w:val="22"/>
        </w:rPr>
        <w:t xml:space="preserve"> b).</w:t>
      </w:r>
    </w:p>
    <w:p w:rsidR="00601D12" w:rsidRPr="00C3433F"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3433F">
        <w:rPr>
          <w:color w:val="000000" w:themeColor="text1"/>
          <w:sz w:val="22"/>
          <w:szCs w:val="22"/>
        </w:rPr>
        <w:t>W sprawach nieuregulowanych w umowie mają zastosowanie przepisy ustawy Prawo zamówień publicznych, Prawo energetyczne, Kodeksu cywilnego.</w:t>
      </w:r>
    </w:p>
    <w:p w:rsidR="00601D12" w:rsidRPr="00C3433F"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3433F">
        <w:rPr>
          <w:color w:val="000000" w:themeColor="text1"/>
          <w:sz w:val="22"/>
          <w:szCs w:val="22"/>
        </w:rPr>
        <w:t>Spory powstałe w trakcie realizacji niniejszej umowy rozpatrywać będzie rzeczowo sąd cywilny właściwy dla siedziby Zamawiającego.</w:t>
      </w:r>
    </w:p>
    <w:p w:rsidR="00601D12" w:rsidRPr="00C3433F"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3433F">
        <w:rPr>
          <w:color w:val="000000" w:themeColor="text1"/>
          <w:sz w:val="22"/>
          <w:szCs w:val="22"/>
        </w:rPr>
        <w:t xml:space="preserve">Umowa zostaje sporządzona w </w:t>
      </w:r>
      <w:r w:rsidR="00C3433F" w:rsidRPr="00C3433F">
        <w:rPr>
          <w:color w:val="000000" w:themeColor="text1"/>
          <w:sz w:val="22"/>
          <w:szCs w:val="22"/>
        </w:rPr>
        <w:t>2</w:t>
      </w:r>
      <w:r w:rsidRPr="00C3433F">
        <w:rPr>
          <w:color w:val="000000" w:themeColor="text1"/>
          <w:sz w:val="22"/>
          <w:szCs w:val="22"/>
        </w:rPr>
        <w:t xml:space="preserve"> jednob</w:t>
      </w:r>
      <w:r w:rsidR="00C3433F" w:rsidRPr="00C3433F">
        <w:rPr>
          <w:color w:val="000000" w:themeColor="text1"/>
          <w:sz w:val="22"/>
          <w:szCs w:val="22"/>
        </w:rPr>
        <w:t>rzmiących egzemplarzach, w tym 1 egzemplarz</w:t>
      </w:r>
      <w:r w:rsidRPr="00C3433F">
        <w:rPr>
          <w:color w:val="000000" w:themeColor="text1"/>
          <w:sz w:val="22"/>
          <w:szCs w:val="22"/>
        </w:rPr>
        <w:t xml:space="preserve"> dla Zamawiającego i </w:t>
      </w:r>
      <w:r w:rsidR="00601D12" w:rsidRPr="00C3433F">
        <w:rPr>
          <w:color w:val="000000" w:themeColor="text1"/>
          <w:sz w:val="22"/>
          <w:szCs w:val="22"/>
        </w:rPr>
        <w:t>1</w:t>
      </w:r>
      <w:r w:rsidRPr="00C3433F">
        <w:rPr>
          <w:color w:val="000000" w:themeColor="text1"/>
          <w:sz w:val="22"/>
          <w:szCs w:val="22"/>
        </w:rPr>
        <w:t xml:space="preserve"> egzemplarz dla Wykonawcy.</w:t>
      </w:r>
    </w:p>
    <w:p w:rsidR="00BC167F" w:rsidRPr="00C3433F" w:rsidRDefault="00BC167F"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C3433F">
        <w:rPr>
          <w:color w:val="000000" w:themeColor="text1"/>
          <w:sz w:val="22"/>
          <w:szCs w:val="22"/>
        </w:rPr>
        <w:t>Załącznikiem do umowy jest Oferta Wykonawcy.</w:t>
      </w:r>
    </w:p>
    <w:p w:rsidR="004A69F4" w:rsidRPr="004A69F4" w:rsidRDefault="004A69F4" w:rsidP="00343F20">
      <w:pPr>
        <w:pStyle w:val="Akapitzlist"/>
        <w:numPr>
          <w:ilvl w:val="0"/>
          <w:numId w:val="57"/>
        </w:numPr>
        <w:autoSpaceDE w:val="0"/>
        <w:autoSpaceDN w:val="0"/>
        <w:adjustRightInd w:val="0"/>
        <w:spacing w:line="276" w:lineRule="auto"/>
        <w:ind w:left="426" w:hanging="426"/>
        <w:rPr>
          <w:color w:val="FF0000"/>
          <w:sz w:val="22"/>
          <w:szCs w:val="22"/>
        </w:rPr>
      </w:pPr>
      <w:r w:rsidRPr="00C3433F">
        <w:rPr>
          <w:color w:val="000000" w:themeColor="text1"/>
          <w:sz w:val="22"/>
          <w:szCs w:val="22"/>
        </w:rPr>
        <w:t xml:space="preserve">Ceny i stawki opłat, określone przez Wykonawcę, ulegną </w:t>
      </w:r>
      <w:r w:rsidRPr="009A1011">
        <w:rPr>
          <w:color w:val="000000" w:themeColor="text1"/>
          <w:sz w:val="22"/>
          <w:szCs w:val="22"/>
        </w:rPr>
        <w:t>zmianie w przypadku zmiany Taryfy Sprzedawcy dla grupy taryfowej Gxx, zatwierdzanej przez Prezesa URE. Ceny i stawki opłat ulegną automatycznej zmianie, od dnia ich wejścia w życie, bez konieczności sporządzania aneksu do umowy.</w:t>
      </w:r>
    </w:p>
    <w:p w:rsidR="004A69F4" w:rsidRPr="00B34A9D" w:rsidRDefault="004A69F4" w:rsidP="00343F20">
      <w:pPr>
        <w:pStyle w:val="Akapitzlist"/>
        <w:numPr>
          <w:ilvl w:val="0"/>
          <w:numId w:val="57"/>
        </w:numPr>
        <w:autoSpaceDE w:val="0"/>
        <w:autoSpaceDN w:val="0"/>
        <w:adjustRightInd w:val="0"/>
        <w:spacing w:line="276" w:lineRule="auto"/>
        <w:ind w:left="426" w:hanging="426"/>
        <w:rPr>
          <w:color w:val="FF0000"/>
          <w:sz w:val="22"/>
          <w:szCs w:val="22"/>
        </w:rPr>
      </w:pPr>
      <w:r w:rsidRPr="009A1011">
        <w:rPr>
          <w:color w:val="000000" w:themeColor="text1"/>
          <w:sz w:val="22"/>
          <w:szCs w:val="22"/>
        </w:rPr>
        <w:t>Zmiana mocy przyłączeniowej nastąpi po dokonaniu przez Zamawiającego wszelkich czynności związanych ze zmianą warunków przyłączenia u OSD i przedstawieniu „Potwierdzenia możliwości świadczenia usługi dystrybucji i określenie parametrów technicznych dostaw” lub wydaniu decyzji przez OSD. Zmiana warunków przyłączeniowych wiązać się może z koniecznością dostosowania kosztem Odbiorcy, na warunkach określonych przez OSD, urządzeń elektroenergetycznych (w tym układu pomiarowo-rozliczeniowego dla grup przyłączeniowych II i III) do nowych warunków dostarczania energii elektrycznej lub realizacji nowy</w:t>
      </w:r>
      <w:r>
        <w:rPr>
          <w:color w:val="000000" w:themeColor="text1"/>
          <w:sz w:val="22"/>
          <w:szCs w:val="22"/>
        </w:rPr>
        <w:t>ch warunków przyłączenia oraz z </w:t>
      </w:r>
      <w:r w:rsidRPr="009A1011">
        <w:rPr>
          <w:color w:val="000000" w:themeColor="text1"/>
          <w:sz w:val="22"/>
          <w:szCs w:val="22"/>
        </w:rPr>
        <w:t>koniecznością zawarcia nowej umowy kompleksowej</w:t>
      </w:r>
      <w:r>
        <w:rPr>
          <w:color w:val="000000" w:themeColor="text1"/>
          <w:sz w:val="22"/>
          <w:szCs w:val="22"/>
        </w:rPr>
        <w:t>.</w:t>
      </w:r>
    </w:p>
    <w:p w:rsidR="00632BC1" w:rsidRPr="00B34A9D" w:rsidRDefault="00632BC1" w:rsidP="00632BC1">
      <w:pPr>
        <w:autoSpaceDE w:val="0"/>
        <w:autoSpaceDN w:val="0"/>
        <w:adjustRightInd w:val="0"/>
        <w:spacing w:line="276" w:lineRule="auto"/>
        <w:rPr>
          <w:color w:val="FF0000"/>
          <w:sz w:val="22"/>
          <w:szCs w:val="22"/>
          <w:lang w:eastAsia="pl-PL"/>
        </w:rPr>
      </w:pPr>
    </w:p>
    <w:p w:rsidR="005750C3" w:rsidRPr="00B34A9D" w:rsidRDefault="005750C3">
      <w:pPr>
        <w:spacing w:line="240" w:lineRule="auto"/>
        <w:jc w:val="left"/>
        <w:rPr>
          <w:color w:val="FF0000"/>
          <w:sz w:val="22"/>
          <w:szCs w:val="22"/>
          <w:lang w:eastAsia="pl-PL"/>
        </w:rPr>
      </w:pPr>
      <w:r w:rsidRPr="00B34A9D">
        <w:rPr>
          <w:color w:val="FF0000"/>
          <w:sz w:val="22"/>
          <w:szCs w:val="22"/>
          <w:lang w:eastAsia="pl-PL"/>
        </w:rPr>
        <w:br w:type="page"/>
      </w:r>
    </w:p>
    <w:p w:rsidR="005750C3" w:rsidRPr="00FE6D8D" w:rsidRDefault="005750C3" w:rsidP="005750C3">
      <w:pPr>
        <w:jc w:val="right"/>
        <w:rPr>
          <w:b/>
          <w:bCs/>
          <w:i/>
          <w:iCs/>
          <w:color w:val="000000" w:themeColor="text1"/>
          <w:sz w:val="22"/>
          <w:szCs w:val="22"/>
        </w:rPr>
      </w:pPr>
      <w:r w:rsidRPr="00FE6D8D">
        <w:rPr>
          <w:b/>
          <w:bCs/>
          <w:i/>
          <w:iCs/>
          <w:color w:val="000000" w:themeColor="text1"/>
          <w:sz w:val="22"/>
          <w:szCs w:val="22"/>
        </w:rPr>
        <w:lastRenderedPageBreak/>
        <w:t>Załącznik nr 8 do SIWZ</w:t>
      </w:r>
    </w:p>
    <w:p w:rsidR="005750C3" w:rsidRPr="00FE6D8D" w:rsidRDefault="005750C3" w:rsidP="005750C3">
      <w:pPr>
        <w:spacing w:line="240" w:lineRule="auto"/>
        <w:rPr>
          <w:color w:val="000000" w:themeColor="text1"/>
          <w:sz w:val="22"/>
          <w:szCs w:val="22"/>
        </w:rPr>
      </w:pPr>
    </w:p>
    <w:p w:rsidR="005750C3" w:rsidRPr="00FE6D8D" w:rsidRDefault="005750C3" w:rsidP="005750C3">
      <w:pPr>
        <w:spacing w:line="240" w:lineRule="auto"/>
        <w:rPr>
          <w:color w:val="000000" w:themeColor="text1"/>
          <w:sz w:val="22"/>
          <w:szCs w:val="22"/>
        </w:rPr>
      </w:pPr>
    </w:p>
    <w:p w:rsidR="005750C3" w:rsidRPr="00FE6D8D" w:rsidRDefault="005750C3" w:rsidP="005750C3">
      <w:pPr>
        <w:spacing w:line="240" w:lineRule="auto"/>
        <w:rPr>
          <w:color w:val="000000" w:themeColor="text1"/>
          <w:sz w:val="22"/>
          <w:szCs w:val="22"/>
        </w:rPr>
      </w:pPr>
      <w:r w:rsidRPr="00FE6D8D">
        <w:rPr>
          <w:color w:val="000000" w:themeColor="text1"/>
          <w:sz w:val="22"/>
          <w:szCs w:val="22"/>
        </w:rPr>
        <w:t xml:space="preserve">……………………………………………… </w:t>
      </w:r>
    </w:p>
    <w:p w:rsidR="005750C3" w:rsidRPr="00FE6D8D" w:rsidRDefault="005750C3" w:rsidP="005750C3">
      <w:pPr>
        <w:tabs>
          <w:tab w:val="left" w:pos="567"/>
          <w:tab w:val="left" w:pos="5162"/>
        </w:tabs>
        <w:spacing w:after="240" w:line="240" w:lineRule="auto"/>
        <w:rPr>
          <w:i/>
          <w:iCs/>
          <w:color w:val="000000" w:themeColor="text1"/>
          <w:sz w:val="18"/>
          <w:szCs w:val="18"/>
        </w:rPr>
      </w:pPr>
      <w:r w:rsidRPr="00FE6D8D">
        <w:rPr>
          <w:i/>
          <w:iCs/>
          <w:color w:val="000000" w:themeColor="text1"/>
          <w:sz w:val="18"/>
          <w:szCs w:val="18"/>
        </w:rPr>
        <w:t>(oznaczenie Wykonawcy, pełna nazwa / firma, adres)</w:t>
      </w:r>
    </w:p>
    <w:p w:rsidR="005750C3" w:rsidRPr="00FE6D8D" w:rsidRDefault="005750C3" w:rsidP="005750C3">
      <w:pPr>
        <w:tabs>
          <w:tab w:val="left" w:pos="6237"/>
        </w:tabs>
        <w:spacing w:line="240" w:lineRule="auto"/>
        <w:jc w:val="center"/>
        <w:rPr>
          <w:b/>
          <w:color w:val="000000" w:themeColor="text1"/>
          <w:sz w:val="22"/>
          <w:szCs w:val="22"/>
        </w:rPr>
      </w:pPr>
      <w:r w:rsidRPr="00FE6D8D">
        <w:rPr>
          <w:b/>
          <w:color w:val="000000" w:themeColor="text1"/>
          <w:sz w:val="22"/>
          <w:szCs w:val="22"/>
        </w:rPr>
        <w:t>ZOBOWIĄZANIE PODMIOTU TRZECIEGO</w:t>
      </w:r>
    </w:p>
    <w:p w:rsidR="005750C3" w:rsidRPr="00FE6D8D" w:rsidRDefault="005750C3" w:rsidP="005750C3">
      <w:pPr>
        <w:tabs>
          <w:tab w:val="left" w:pos="6237"/>
        </w:tabs>
        <w:spacing w:line="240" w:lineRule="auto"/>
        <w:rPr>
          <w:color w:val="000000" w:themeColor="text1"/>
          <w:sz w:val="22"/>
          <w:szCs w:val="22"/>
        </w:rPr>
      </w:pP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Ja(My) niżej podpisany(ni) ………………………..……………….…...…………..…………….…….</w:t>
      </w:r>
    </w:p>
    <w:p w:rsidR="005750C3" w:rsidRPr="00FE6D8D" w:rsidRDefault="005750C3" w:rsidP="005750C3">
      <w:pPr>
        <w:tabs>
          <w:tab w:val="left" w:pos="6237"/>
        </w:tabs>
        <w:spacing w:line="276" w:lineRule="auto"/>
        <w:jc w:val="center"/>
        <w:rPr>
          <w:color w:val="000000" w:themeColor="text1"/>
          <w:sz w:val="16"/>
          <w:szCs w:val="16"/>
        </w:rPr>
      </w:pPr>
      <w:r w:rsidRPr="00FE6D8D">
        <w:rPr>
          <w:color w:val="000000" w:themeColor="text1"/>
          <w:sz w:val="16"/>
          <w:szCs w:val="16"/>
        </w:rPr>
        <w:t>(imię i nazwisko składającego oświadczenie)</w:t>
      </w:r>
    </w:p>
    <w:p w:rsidR="005750C3" w:rsidRPr="00FE6D8D" w:rsidRDefault="005750C3" w:rsidP="005750C3">
      <w:pPr>
        <w:tabs>
          <w:tab w:val="left" w:pos="6237"/>
        </w:tabs>
        <w:spacing w:before="240" w:line="276" w:lineRule="auto"/>
        <w:rPr>
          <w:color w:val="000000" w:themeColor="text1"/>
          <w:sz w:val="22"/>
          <w:szCs w:val="22"/>
        </w:rPr>
      </w:pPr>
      <w:r w:rsidRPr="00FE6D8D">
        <w:rPr>
          <w:color w:val="000000" w:themeColor="text1"/>
          <w:sz w:val="22"/>
          <w:szCs w:val="22"/>
        </w:rPr>
        <w:t>będąc upoważnionym(mi) do reprezentowania: ………………………………………………………...</w:t>
      </w: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w:t>
      </w:r>
    </w:p>
    <w:p w:rsidR="005750C3" w:rsidRPr="00FE6D8D" w:rsidRDefault="005750C3" w:rsidP="005750C3">
      <w:pPr>
        <w:tabs>
          <w:tab w:val="left" w:pos="6237"/>
        </w:tabs>
        <w:spacing w:line="276" w:lineRule="auto"/>
        <w:jc w:val="center"/>
        <w:rPr>
          <w:color w:val="000000" w:themeColor="text1"/>
          <w:sz w:val="16"/>
          <w:szCs w:val="16"/>
        </w:rPr>
      </w:pPr>
      <w:r w:rsidRPr="00FE6D8D">
        <w:rPr>
          <w:color w:val="000000" w:themeColor="text1"/>
          <w:sz w:val="16"/>
          <w:szCs w:val="16"/>
        </w:rPr>
        <w:t>(nazwa i adres podmiotu oddającego do dyspozycji zasoby)</w:t>
      </w:r>
    </w:p>
    <w:p w:rsidR="005750C3" w:rsidRPr="00FE6D8D" w:rsidRDefault="005750C3" w:rsidP="005750C3">
      <w:pPr>
        <w:tabs>
          <w:tab w:val="left" w:pos="6237"/>
        </w:tabs>
        <w:spacing w:before="240" w:line="276" w:lineRule="auto"/>
        <w:jc w:val="center"/>
        <w:rPr>
          <w:color w:val="000000" w:themeColor="text1"/>
          <w:sz w:val="22"/>
          <w:szCs w:val="22"/>
        </w:rPr>
      </w:pPr>
      <w:r w:rsidRPr="00FE6D8D">
        <w:rPr>
          <w:color w:val="000000" w:themeColor="text1"/>
          <w:sz w:val="22"/>
          <w:szCs w:val="22"/>
        </w:rPr>
        <w:t>o ś w i a d c z a m/y,</w:t>
      </w: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 xml:space="preserve">że wyżej wymieniony podmiot, stosownie do art. 22a ustawy z dnia 29 stycznia 2004 r. – Prawo zamówień publicznych (Dz. U. z 2019 r., poz. 1843 </w:t>
      </w:r>
      <w:r w:rsidR="00FE6D8D" w:rsidRPr="00FE6D8D">
        <w:rPr>
          <w:color w:val="000000" w:themeColor="text1"/>
          <w:sz w:val="22"/>
          <w:szCs w:val="22"/>
        </w:rPr>
        <w:t>ze zm.</w:t>
      </w:r>
      <w:r w:rsidRPr="00FE6D8D">
        <w:rPr>
          <w:color w:val="000000" w:themeColor="text1"/>
          <w:sz w:val="22"/>
          <w:szCs w:val="22"/>
        </w:rPr>
        <w:t>) zobowiązujemy się do oddania do dyspozycji na rzecz Wykonawcy …………………………………………………………………….. …………………………………………………………………....……………………………...…….…</w:t>
      </w:r>
    </w:p>
    <w:p w:rsidR="005750C3" w:rsidRPr="00FE6D8D" w:rsidRDefault="005750C3" w:rsidP="005750C3">
      <w:pPr>
        <w:tabs>
          <w:tab w:val="left" w:pos="6237"/>
        </w:tabs>
        <w:spacing w:line="276" w:lineRule="auto"/>
        <w:jc w:val="center"/>
        <w:rPr>
          <w:color w:val="000000" w:themeColor="text1"/>
          <w:sz w:val="16"/>
          <w:szCs w:val="16"/>
        </w:rPr>
      </w:pPr>
      <w:r w:rsidRPr="00FE6D8D">
        <w:rPr>
          <w:color w:val="000000" w:themeColor="text1"/>
          <w:sz w:val="16"/>
          <w:szCs w:val="16"/>
        </w:rPr>
        <w:t>(nazwa i adres Wykonawcy składającego ofertę)</w:t>
      </w:r>
    </w:p>
    <w:p w:rsidR="005750C3" w:rsidRPr="00FE6D8D" w:rsidRDefault="005750C3" w:rsidP="005750C3">
      <w:pPr>
        <w:tabs>
          <w:tab w:val="left" w:pos="6237"/>
        </w:tabs>
        <w:spacing w:before="240" w:line="276" w:lineRule="auto"/>
        <w:rPr>
          <w:color w:val="000000" w:themeColor="text1"/>
          <w:sz w:val="22"/>
          <w:szCs w:val="22"/>
        </w:rPr>
      </w:pPr>
      <w:r w:rsidRPr="00FE6D8D">
        <w:rPr>
          <w:color w:val="000000" w:themeColor="text1"/>
          <w:sz w:val="22"/>
          <w:szCs w:val="22"/>
        </w:rPr>
        <w:t>zasoby w zakresie …………………………………………………………………………………….….</w:t>
      </w: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w:t>
      </w:r>
    </w:p>
    <w:p w:rsidR="005750C3" w:rsidRPr="00FE6D8D" w:rsidRDefault="005750C3" w:rsidP="005750C3">
      <w:pPr>
        <w:tabs>
          <w:tab w:val="left" w:pos="6237"/>
        </w:tabs>
        <w:spacing w:line="276" w:lineRule="auto"/>
        <w:jc w:val="center"/>
        <w:rPr>
          <w:color w:val="000000" w:themeColor="text1"/>
          <w:sz w:val="16"/>
          <w:szCs w:val="16"/>
        </w:rPr>
      </w:pPr>
      <w:r w:rsidRPr="00FE6D8D">
        <w:rPr>
          <w:color w:val="000000" w:themeColor="text1"/>
          <w:sz w:val="16"/>
          <w:szCs w:val="16"/>
        </w:rPr>
        <w:t>(wskazać zakres udostępnionych zasobów np. zdolność techniczna, zdolność zawodowa, sytuacja finansowa lub sytuacja ekonomiczna)</w:t>
      </w:r>
    </w:p>
    <w:p w:rsidR="005750C3" w:rsidRPr="00FE6D8D" w:rsidRDefault="005750C3" w:rsidP="005750C3">
      <w:pPr>
        <w:tabs>
          <w:tab w:val="left" w:pos="6237"/>
        </w:tabs>
        <w:spacing w:before="240" w:line="276" w:lineRule="auto"/>
        <w:rPr>
          <w:color w:val="000000" w:themeColor="text1"/>
          <w:sz w:val="22"/>
          <w:szCs w:val="22"/>
        </w:rPr>
      </w:pPr>
      <w:r w:rsidRPr="00FE6D8D">
        <w:rPr>
          <w:color w:val="000000" w:themeColor="text1"/>
          <w:sz w:val="22"/>
          <w:szCs w:val="22"/>
        </w:rPr>
        <w:t xml:space="preserve">na potrzeby realizacji zamówienia pn. </w:t>
      </w:r>
      <w:r w:rsidRPr="00FE6D8D">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r w:rsidRPr="00FE6D8D">
        <w:rPr>
          <w:color w:val="000000" w:themeColor="text1"/>
          <w:sz w:val="22"/>
          <w:szCs w:val="22"/>
        </w:rPr>
        <w:t>, nr sprawy: GiB.271.22.2019, prowadzonego przez Zamawiającego – Gminę Błażowa, Plac Jana Pawła II 1, 36-030 Błażowa.</w:t>
      </w:r>
    </w:p>
    <w:p w:rsidR="005750C3" w:rsidRPr="00FE6D8D" w:rsidRDefault="005750C3" w:rsidP="005750C3">
      <w:pPr>
        <w:tabs>
          <w:tab w:val="left" w:pos="6237"/>
        </w:tabs>
        <w:spacing w:line="276" w:lineRule="auto"/>
        <w:rPr>
          <w:color w:val="000000" w:themeColor="text1"/>
          <w:sz w:val="22"/>
          <w:szCs w:val="22"/>
        </w:rPr>
      </w:pP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Sposób wykorzystania udostępnionych przeze mnie zasobów Wykonawcy przy wykonywaniu</w:t>
      </w: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zamówienia będzie następujący:</w:t>
      </w: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w:t>
      </w:r>
    </w:p>
    <w:p w:rsidR="005750C3" w:rsidRPr="00FE6D8D" w:rsidRDefault="005750C3" w:rsidP="005750C3">
      <w:pPr>
        <w:tabs>
          <w:tab w:val="left" w:pos="6237"/>
        </w:tabs>
        <w:spacing w:line="276" w:lineRule="auto"/>
        <w:rPr>
          <w:color w:val="000000" w:themeColor="text1"/>
          <w:sz w:val="22"/>
          <w:szCs w:val="22"/>
        </w:rPr>
      </w:pP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Zakres mojego udziału przy wykonywaniu zamówienia będzie następujący:</w:t>
      </w: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w:t>
      </w:r>
    </w:p>
    <w:p w:rsidR="005750C3" w:rsidRPr="00FE6D8D" w:rsidRDefault="005750C3" w:rsidP="005750C3">
      <w:pPr>
        <w:tabs>
          <w:tab w:val="left" w:pos="6237"/>
        </w:tabs>
        <w:spacing w:line="276" w:lineRule="auto"/>
        <w:rPr>
          <w:color w:val="000000" w:themeColor="text1"/>
          <w:sz w:val="22"/>
          <w:szCs w:val="22"/>
        </w:rPr>
      </w:pP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Okres mojego udziału przy wykonywaniu zamówienia będzie następujący:</w:t>
      </w: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w:t>
      </w: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w:t>
      </w:r>
    </w:p>
    <w:p w:rsidR="005750C3" w:rsidRPr="00FE6D8D" w:rsidRDefault="005750C3" w:rsidP="005750C3">
      <w:pPr>
        <w:tabs>
          <w:tab w:val="left" w:pos="6237"/>
        </w:tabs>
        <w:spacing w:line="276" w:lineRule="auto"/>
        <w:rPr>
          <w:color w:val="000000" w:themeColor="text1"/>
          <w:sz w:val="22"/>
          <w:szCs w:val="22"/>
        </w:rPr>
      </w:pP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Udostępniając Wykonawcy zdolności w postaci wykształcenia, kwalifikacji zawodowych lub doświadczenia będę realizował roboty budowlane/usługi, których dotyczą udostępnione zdolności:</w:t>
      </w:r>
    </w:p>
    <w:p w:rsidR="005750C3" w:rsidRPr="00FE6D8D" w:rsidRDefault="005750C3" w:rsidP="005750C3">
      <w:pPr>
        <w:tabs>
          <w:tab w:val="left" w:pos="6237"/>
        </w:tabs>
        <w:spacing w:line="276" w:lineRule="auto"/>
        <w:rPr>
          <w:color w:val="000000" w:themeColor="text1"/>
          <w:sz w:val="22"/>
          <w:szCs w:val="22"/>
        </w:rPr>
      </w:pPr>
      <w:r w:rsidRPr="00FE6D8D">
        <w:rPr>
          <w:color w:val="000000" w:themeColor="text1"/>
          <w:sz w:val="22"/>
          <w:szCs w:val="22"/>
        </w:rPr>
        <w:t>TAK/NIE*</w:t>
      </w:r>
    </w:p>
    <w:p w:rsidR="005750C3" w:rsidRPr="00FE6D8D" w:rsidRDefault="005750C3" w:rsidP="005750C3">
      <w:pPr>
        <w:tabs>
          <w:tab w:val="left" w:pos="6237"/>
        </w:tabs>
        <w:spacing w:line="276" w:lineRule="auto"/>
        <w:rPr>
          <w:color w:val="000000" w:themeColor="text1"/>
          <w:sz w:val="16"/>
          <w:szCs w:val="16"/>
        </w:rPr>
      </w:pPr>
      <w:r w:rsidRPr="00FE6D8D">
        <w:rPr>
          <w:color w:val="000000" w:themeColor="text1"/>
          <w:sz w:val="16"/>
          <w:szCs w:val="16"/>
        </w:rPr>
        <w:t>* niepotrzebne skreślić</w:t>
      </w:r>
    </w:p>
    <w:p w:rsidR="005750C3" w:rsidRPr="00FE6D8D" w:rsidRDefault="005750C3" w:rsidP="005750C3">
      <w:pPr>
        <w:tabs>
          <w:tab w:val="left" w:pos="6237"/>
        </w:tabs>
        <w:spacing w:line="276" w:lineRule="auto"/>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5750C3" w:rsidRPr="00FE6D8D" w:rsidTr="00177A7F">
        <w:tc>
          <w:tcPr>
            <w:tcW w:w="4605" w:type="dxa"/>
          </w:tcPr>
          <w:p w:rsidR="005750C3" w:rsidRPr="00FE6D8D" w:rsidRDefault="005750C3" w:rsidP="00177A7F">
            <w:pPr>
              <w:tabs>
                <w:tab w:val="left" w:pos="5775"/>
              </w:tabs>
              <w:spacing w:line="240" w:lineRule="auto"/>
              <w:jc w:val="center"/>
              <w:rPr>
                <w:rFonts w:cs="Times New Roman"/>
                <w:color w:val="000000" w:themeColor="text1"/>
              </w:rPr>
            </w:pPr>
          </w:p>
          <w:p w:rsidR="005750C3" w:rsidRPr="00FE6D8D" w:rsidRDefault="005750C3" w:rsidP="00177A7F">
            <w:pPr>
              <w:tabs>
                <w:tab w:val="left" w:pos="5775"/>
              </w:tabs>
              <w:spacing w:line="240" w:lineRule="auto"/>
              <w:jc w:val="center"/>
              <w:rPr>
                <w:rFonts w:cs="Times New Roman"/>
                <w:color w:val="000000" w:themeColor="text1"/>
              </w:rPr>
            </w:pPr>
            <w:r w:rsidRPr="00FE6D8D">
              <w:rPr>
                <w:rFonts w:cs="Times New Roman"/>
                <w:color w:val="000000" w:themeColor="text1"/>
              </w:rPr>
              <w:t>.........................................................</w:t>
            </w:r>
          </w:p>
          <w:p w:rsidR="005750C3" w:rsidRPr="00FE6D8D" w:rsidRDefault="005750C3" w:rsidP="00177A7F">
            <w:pPr>
              <w:tabs>
                <w:tab w:val="left" w:pos="5775"/>
              </w:tabs>
              <w:spacing w:line="240" w:lineRule="auto"/>
              <w:jc w:val="center"/>
              <w:rPr>
                <w:rFonts w:cs="Times New Roman"/>
                <w:color w:val="000000" w:themeColor="text1"/>
                <w:sz w:val="18"/>
                <w:szCs w:val="18"/>
              </w:rPr>
            </w:pPr>
            <w:r w:rsidRPr="00FE6D8D">
              <w:rPr>
                <w:rFonts w:cs="Times New Roman"/>
                <w:color w:val="000000" w:themeColor="text1"/>
                <w:sz w:val="18"/>
                <w:szCs w:val="18"/>
              </w:rPr>
              <w:t>(miejscowość, data)</w:t>
            </w:r>
          </w:p>
        </w:tc>
        <w:tc>
          <w:tcPr>
            <w:tcW w:w="4605" w:type="dxa"/>
          </w:tcPr>
          <w:p w:rsidR="005750C3" w:rsidRPr="00FE6D8D" w:rsidRDefault="005750C3" w:rsidP="00177A7F">
            <w:pPr>
              <w:tabs>
                <w:tab w:val="left" w:pos="5775"/>
              </w:tabs>
              <w:spacing w:line="240" w:lineRule="auto"/>
              <w:jc w:val="center"/>
              <w:rPr>
                <w:rFonts w:cs="Times New Roman"/>
                <w:color w:val="000000" w:themeColor="text1"/>
              </w:rPr>
            </w:pPr>
          </w:p>
          <w:p w:rsidR="005750C3" w:rsidRPr="00FE6D8D" w:rsidRDefault="005750C3" w:rsidP="00177A7F">
            <w:pPr>
              <w:tabs>
                <w:tab w:val="left" w:pos="5775"/>
              </w:tabs>
              <w:spacing w:line="240" w:lineRule="auto"/>
              <w:jc w:val="center"/>
              <w:rPr>
                <w:rFonts w:cs="Times New Roman"/>
                <w:color w:val="000000" w:themeColor="text1"/>
              </w:rPr>
            </w:pPr>
            <w:r w:rsidRPr="00FE6D8D">
              <w:rPr>
                <w:rFonts w:cs="Times New Roman"/>
                <w:color w:val="000000" w:themeColor="text1"/>
              </w:rPr>
              <w:t>................................................................</w:t>
            </w:r>
          </w:p>
          <w:p w:rsidR="005750C3" w:rsidRPr="00FE6D8D" w:rsidRDefault="005750C3" w:rsidP="00177A7F">
            <w:pPr>
              <w:tabs>
                <w:tab w:val="left" w:pos="5775"/>
              </w:tabs>
              <w:spacing w:line="240" w:lineRule="auto"/>
              <w:jc w:val="center"/>
              <w:rPr>
                <w:rFonts w:cs="Times New Roman"/>
                <w:color w:val="000000" w:themeColor="text1"/>
                <w:sz w:val="18"/>
                <w:szCs w:val="18"/>
              </w:rPr>
            </w:pPr>
            <w:r w:rsidRPr="00FE6D8D">
              <w:rPr>
                <w:rFonts w:cs="Times New Roman"/>
                <w:color w:val="000000" w:themeColor="text1"/>
                <w:sz w:val="18"/>
                <w:szCs w:val="18"/>
              </w:rPr>
              <w:t xml:space="preserve">(pieczątka i podpis osoby uprawnionej do </w:t>
            </w:r>
            <w:r w:rsidRPr="00FE6D8D">
              <w:rPr>
                <w:rFonts w:cs="Times New Roman"/>
                <w:color w:val="000000" w:themeColor="text1"/>
                <w:sz w:val="18"/>
                <w:szCs w:val="18"/>
              </w:rPr>
              <w:br/>
              <w:t>reprezentowania Wykonawcy)</w:t>
            </w:r>
          </w:p>
        </w:tc>
      </w:tr>
    </w:tbl>
    <w:p w:rsidR="005750C3" w:rsidRPr="00FE6D8D" w:rsidRDefault="005750C3" w:rsidP="005750C3">
      <w:pPr>
        <w:tabs>
          <w:tab w:val="left" w:pos="6237"/>
        </w:tabs>
        <w:spacing w:line="276" w:lineRule="auto"/>
        <w:rPr>
          <w:color w:val="000000" w:themeColor="text1"/>
          <w:sz w:val="22"/>
          <w:szCs w:val="22"/>
        </w:rPr>
      </w:pPr>
    </w:p>
    <w:p w:rsidR="00632BC1" w:rsidRPr="00FE6D8D" w:rsidRDefault="00632BC1" w:rsidP="00632BC1">
      <w:pPr>
        <w:pStyle w:val="Akapitzlist"/>
        <w:autoSpaceDE w:val="0"/>
        <w:autoSpaceDN w:val="0"/>
        <w:adjustRightInd w:val="0"/>
        <w:spacing w:before="240" w:line="276" w:lineRule="auto"/>
        <w:ind w:left="426"/>
        <w:rPr>
          <w:color w:val="000000" w:themeColor="text1"/>
          <w:sz w:val="22"/>
          <w:szCs w:val="22"/>
          <w:lang w:eastAsia="pl-PL"/>
        </w:rPr>
      </w:pPr>
    </w:p>
    <w:sectPr w:rsidR="00632BC1" w:rsidRPr="00FE6D8D" w:rsidSect="001C31C0">
      <w:footerReference w:type="default" r:id="rId23"/>
      <w:pgSz w:w="11906" w:h="16838"/>
      <w:pgMar w:top="1021" w:right="1134" w:bottom="540" w:left="1701" w:header="426" w:footer="1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F99" w:rsidRDefault="00404F99" w:rsidP="00F222A8">
      <w:pPr>
        <w:spacing w:line="240" w:lineRule="auto"/>
      </w:pPr>
      <w:r>
        <w:separator/>
      </w:r>
    </w:p>
  </w:endnote>
  <w:endnote w:type="continuationSeparator" w:id="1">
    <w:p w:rsidR="00404F99" w:rsidRDefault="00404F99" w:rsidP="00F222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Regular-Identity-H">
    <w:altName w:val="MS Mincho"/>
    <w:charset w:val="8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83741"/>
      <w:docPartObj>
        <w:docPartGallery w:val="Page Numbers (Bottom of Page)"/>
        <w:docPartUnique/>
      </w:docPartObj>
    </w:sdtPr>
    <w:sdtContent>
      <w:p w:rsidR="000F7432" w:rsidRDefault="001E4F08">
        <w:pPr>
          <w:pStyle w:val="Stopka"/>
        </w:pPr>
        <w:r>
          <w:fldChar w:fldCharType="begin"/>
        </w:r>
        <w:r w:rsidR="000F7432">
          <w:instrText>PAGE   \* MERGEFORMAT</w:instrText>
        </w:r>
        <w:r>
          <w:fldChar w:fldCharType="separate"/>
        </w:r>
        <w:r w:rsidR="00E91001">
          <w:rPr>
            <w:noProof/>
          </w:rPr>
          <w:t>30</w:t>
        </w:r>
        <w:r>
          <w:fldChar w:fldCharType="end"/>
        </w:r>
      </w:p>
    </w:sdtContent>
  </w:sdt>
  <w:p w:rsidR="000F7432" w:rsidRDefault="000F743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32" w:rsidRDefault="001E4F08" w:rsidP="00C90BFF">
    <w:pPr>
      <w:pStyle w:val="Stopka"/>
      <w:jc w:val="right"/>
    </w:pPr>
    <w:r>
      <w:fldChar w:fldCharType="begin"/>
    </w:r>
    <w:r w:rsidR="000F7432">
      <w:instrText xml:space="preserve"> PAGE   \* MERGEFORMAT </w:instrText>
    </w:r>
    <w:r>
      <w:fldChar w:fldCharType="separate"/>
    </w:r>
    <w:r w:rsidR="00E91001">
      <w:rPr>
        <w:noProof/>
      </w:rPr>
      <w:t>19</w:t>
    </w:r>
    <w:r>
      <w:rPr>
        <w:noProof/>
      </w:rPr>
      <w:fldChar w:fldCharType="end"/>
    </w:r>
  </w:p>
  <w:p w:rsidR="000F7432" w:rsidRDefault="000F7432" w:rsidP="00C90BFF">
    <w:pPr>
      <w:pStyle w:val="Stopk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035491"/>
      <w:docPartObj>
        <w:docPartGallery w:val="Page Numbers (Bottom of Page)"/>
        <w:docPartUnique/>
      </w:docPartObj>
    </w:sdtPr>
    <w:sdtContent>
      <w:p w:rsidR="000F7432" w:rsidRDefault="001E4F08">
        <w:pPr>
          <w:pStyle w:val="Stopka"/>
          <w:jc w:val="right"/>
        </w:pPr>
        <w:r>
          <w:fldChar w:fldCharType="begin"/>
        </w:r>
        <w:r w:rsidR="000F7432">
          <w:instrText>PAGE   \* MERGEFORMAT</w:instrText>
        </w:r>
        <w:r>
          <w:fldChar w:fldCharType="separate"/>
        </w:r>
        <w:r w:rsidR="00E91001">
          <w:rPr>
            <w:noProof/>
          </w:rPr>
          <w:t>18</w:t>
        </w:r>
        <w:r>
          <w:fldChar w:fldCharType="end"/>
        </w:r>
      </w:p>
    </w:sdtContent>
  </w:sdt>
  <w:p w:rsidR="000F7432" w:rsidRDefault="000F743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32" w:rsidRPr="00863281" w:rsidRDefault="001E4F08">
    <w:pPr>
      <w:pStyle w:val="Stopka"/>
      <w:jc w:val="right"/>
    </w:pPr>
    <w:r>
      <w:fldChar w:fldCharType="begin"/>
    </w:r>
    <w:r w:rsidR="000F7432">
      <w:instrText xml:space="preserve"> PAGE   \* MERGEFORMAT </w:instrText>
    </w:r>
    <w:r>
      <w:fldChar w:fldCharType="separate"/>
    </w:r>
    <w:r w:rsidR="00E91001">
      <w:rPr>
        <w:noProof/>
      </w:rPr>
      <w:t>29</w:t>
    </w:r>
    <w:r>
      <w:rPr>
        <w:noProof/>
      </w:rPr>
      <w:fldChar w:fldCharType="end"/>
    </w:r>
  </w:p>
  <w:p w:rsidR="000F7432" w:rsidRDefault="000F7432">
    <w:pPr>
      <w:pStyle w:val="Stopka"/>
      <w:tabs>
        <w:tab w:val="clear" w:pos="9072"/>
        <w:tab w:val="left" w:pos="1156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F99" w:rsidRDefault="00404F99" w:rsidP="00F222A8">
      <w:pPr>
        <w:spacing w:line="240" w:lineRule="auto"/>
      </w:pPr>
      <w:r>
        <w:separator/>
      </w:r>
    </w:p>
  </w:footnote>
  <w:footnote w:type="continuationSeparator" w:id="1">
    <w:p w:rsidR="00404F99" w:rsidRDefault="00404F99" w:rsidP="00F222A8">
      <w:pPr>
        <w:spacing w:line="240" w:lineRule="auto"/>
      </w:pPr>
      <w:r>
        <w:continuationSeparator/>
      </w:r>
    </w:p>
  </w:footnote>
  <w:footnote w:id="2">
    <w:p w:rsidR="000F7432" w:rsidRPr="006C1CCC" w:rsidRDefault="000F7432"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0F7432" w:rsidRPr="006C1CCC" w:rsidRDefault="000F7432"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32" w:rsidRDefault="000F7432" w:rsidP="00424A57">
    <w:pPr>
      <w:pStyle w:val="Nagwek"/>
      <w:tabs>
        <w:tab w:val="left" w:pos="7513"/>
      </w:tabs>
      <w:rPr>
        <w:color w:val="000000"/>
        <w:sz w:val="22"/>
        <w:szCs w:val="22"/>
      </w:rPr>
    </w:pPr>
  </w:p>
  <w:p w:rsidR="000F7432" w:rsidRPr="008D4DFD" w:rsidRDefault="001E4F08" w:rsidP="00424A57">
    <w:pPr>
      <w:pStyle w:val="Nagwek"/>
      <w:tabs>
        <w:tab w:val="left" w:pos="7513"/>
      </w:tabs>
      <w:rPr>
        <w:sz w:val="22"/>
        <w:szCs w:val="22"/>
      </w:rPr>
    </w:pPr>
    <w:r>
      <w:rPr>
        <w:noProof/>
        <w:sz w:val="22"/>
        <w:szCs w:val="22"/>
        <w:lang w:eastAsia="pl-PL"/>
      </w:rPr>
      <w:pict>
        <v:shapetype id="_x0000_t32" coordsize="21600,21600" o:spt="32" o:oned="t" path="m,l21600,21600e" filled="f">
          <v:path arrowok="t" fillok="f" o:connecttype="none"/>
          <o:lock v:ext="edit" shapetype="t"/>
        </v:shapetype>
        <v:shape id="AutoShape 2" o:spid="_x0000_s4099" type="#_x0000_t32" style="position:absolute;left:0;text-align:left;margin-left:-28.35pt;margin-top:12.45pt;width:510.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OSHQ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QY9C7HSJEB&#10;evS09zqGRnmoz2hcCWa12tqQIT2qF/Os6XeHlK57ojoejV9PBnyz4JG8cQkXZyDKbvysGdgQwI/F&#10;OrZ2CJBQBnSMPTndesKPHlF4nBXzFD6M6FWXkPLqaKzzn7geUBAq7Lwlout9rZWCzmubxTDk8Ox8&#10;oEXKq0OIqvRGSBkHQCo0VngxzafRwWkpWFAGM2e7XS0tOpAwQvGLOYLm3szqvWIRrOeErS+yJ0Ke&#10;ZQguVcCDxIDORTrPyI9FuljP1/NiUuSz9aRIm2bytKmLyWyTfZw2H5q6brKfgVpWlL1gjKvA7jqv&#10;WfF383DZnPOk3Sb2VobkLXqsF5C9/iPp2NnQzPNY7DQ7be214zCi0fiyTmEH7u8g3y/96hcAAAD/&#10;/wMAUEsDBBQABgAIAAAAIQA1evEa3gAAAAkBAAAPAAAAZHJzL2Rvd25yZXYueG1sTI/BTsMwDIbv&#10;SLxD5Elc0JausEK7ptOExIEj2ySuWWPabo1TNela9vQYcYCj7U+/vz/fTLYVF+x940jBchGBQCqd&#10;aahScNi/zp9B+KDJ6NYRKvhCD5vi9ibXmXEjveNlFyrBIeQzraAOocuk9GWNVvuF65D49ul6qwOP&#10;fSVNr0cOt62MoyiRVjfEH2rd4UuN5Xk3WAXoh9Uy2qa2Orxdx/uP+Hoau71Sd7NpuwYRcAp/MPzo&#10;szoU7HR0AxkvWgXzVfLEqIL4MQXBQJo8cJfj70IWufzfoPgGAAD//wMAUEsBAi0AFAAGAAgAAAAh&#10;ALaDOJL+AAAA4QEAABMAAAAAAAAAAAAAAAAAAAAAAFtDb250ZW50X1R5cGVzXS54bWxQSwECLQAU&#10;AAYACAAAACEAOP0h/9YAAACUAQAACwAAAAAAAAAAAAAAAAAvAQAAX3JlbHMvLnJlbHNQSwECLQAU&#10;AAYACAAAACEAUOxDkh0CAAA8BAAADgAAAAAAAAAAAAAAAAAuAgAAZHJzL2Uyb0RvYy54bWxQSwEC&#10;LQAUAAYACAAAACEANXrxGt4AAAAJAQAADwAAAAAAAAAAAAAAAAB3BAAAZHJzL2Rvd25yZXYueG1s&#10;UEsFBgAAAAAEAAQA8wAAAIIFAAAAAA==&#10;"/>
      </w:pict>
    </w:r>
    <w:r w:rsidR="000F7432">
      <w:rPr>
        <w:color w:val="000000"/>
        <w:sz w:val="22"/>
        <w:szCs w:val="22"/>
      </w:rPr>
      <w:t>Znak sprawy: GiB.271.42.2020</w:t>
    </w:r>
    <w:r w:rsidR="000F7432" w:rsidRPr="008D4DFD">
      <w:rPr>
        <w:sz w:val="22"/>
        <w:szCs w:val="22"/>
      </w:rPr>
      <w:tab/>
    </w:r>
    <w:r w:rsidR="000F7432" w:rsidRPr="008D4DFD">
      <w:rPr>
        <w:sz w:val="22"/>
        <w:szCs w:val="22"/>
      </w:rPr>
      <w:tab/>
      <w:t>Gmina Błażowa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32" w:rsidRDefault="000F7432" w:rsidP="00241B41">
    <w:pPr>
      <w:pStyle w:val="Nagwek"/>
      <w:tabs>
        <w:tab w:val="left" w:pos="7513"/>
      </w:tabs>
      <w:rPr>
        <w:color w:val="000000"/>
        <w:sz w:val="22"/>
        <w:szCs w:val="22"/>
      </w:rPr>
    </w:pPr>
  </w:p>
  <w:p w:rsidR="000F7432" w:rsidRPr="008D4DFD" w:rsidRDefault="001E4F08" w:rsidP="00241B41">
    <w:pPr>
      <w:pStyle w:val="Nagwek"/>
      <w:tabs>
        <w:tab w:val="left" w:pos="7513"/>
      </w:tabs>
      <w:rPr>
        <w:sz w:val="22"/>
        <w:szCs w:val="22"/>
      </w:rPr>
    </w:pPr>
    <w:r>
      <w:rPr>
        <w:noProof/>
        <w:sz w:val="22"/>
        <w:szCs w:val="22"/>
        <w:lang w:eastAsia="pl-PL"/>
      </w:rPr>
      <w:pict>
        <v:shapetype id="_x0000_t32" coordsize="21600,21600" o:spt="32" o:oned="t" path="m,l21600,21600e" filled="f">
          <v:path arrowok="t" fillok="f" o:connecttype="none"/>
          <o:lock v:ext="edit" shapetype="t"/>
        </v:shapetype>
        <v:shape id="AutoShape 1" o:spid="_x0000_s4098" type="#_x0000_t32" style="position:absolute;left:0;text-align:left;margin-left:-35.5pt;margin-top:12.6pt;width:510.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w:r>
    <w:r w:rsidR="000F7432">
      <w:rPr>
        <w:color w:val="000000"/>
        <w:sz w:val="22"/>
        <w:szCs w:val="22"/>
      </w:rPr>
      <w:t>Znak sprawy: GiB.271.42.2020</w:t>
    </w:r>
    <w:r w:rsidR="000F7432" w:rsidRPr="008D4DFD">
      <w:rPr>
        <w:sz w:val="22"/>
        <w:szCs w:val="22"/>
      </w:rPr>
      <w:tab/>
    </w:r>
    <w:r w:rsidR="000F7432" w:rsidRPr="008D4DFD">
      <w:rPr>
        <w:sz w:val="22"/>
        <w:szCs w:val="22"/>
      </w:rPr>
      <w:tab/>
      <w:t>Gmina Błażowa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32" w:rsidRPr="00140536" w:rsidRDefault="000F7432" w:rsidP="00140536">
    <w:pPr>
      <w:jc w:val="center"/>
      <w:rPr>
        <w:bCs/>
        <w:color w:val="000000"/>
        <w:sz w:val="18"/>
        <w:szCs w:val="18"/>
      </w:rPr>
    </w:pPr>
  </w:p>
  <w:p w:rsidR="000F7432" w:rsidRPr="0011223B" w:rsidRDefault="001E4F08" w:rsidP="0011223B">
    <w:pPr>
      <w:pStyle w:val="Nagwek"/>
      <w:tabs>
        <w:tab w:val="clear" w:pos="9072"/>
        <w:tab w:val="left" w:pos="7513"/>
        <w:tab w:val="right" w:pos="14884"/>
      </w:tabs>
      <w:rPr>
        <w:sz w:val="22"/>
        <w:szCs w:val="22"/>
      </w:rPr>
    </w:pPr>
    <w:r>
      <w:rPr>
        <w:noProof/>
        <w:sz w:val="22"/>
        <w:szCs w:val="22"/>
        <w:lang w:eastAsia="pl-PL"/>
      </w:rPr>
      <w:pict>
        <v:shapetype id="_x0000_t32" coordsize="21600,21600" o:spt="32" o:oned="t" path="m,l21600,21600e" filled="f">
          <v:path arrowok="t" fillok="f" o:connecttype="none"/>
          <o:lock v:ext="edit" shapetype="t"/>
        </v:shapetype>
        <v:shape id="_x0000_s4097" type="#_x0000_t32" style="position:absolute;left:0;text-align:left;margin-left:-39.7pt;margin-top:12.45pt;width:510.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wHQIAADsEAAAOAAAAZHJzL2Uyb0RvYy54bWysU82O0zAQviPxDpbv3SQlLW3UdLVKWi4L&#10;VNrlAVzbaSwSj2W7TSvEuzN2f6BwQYgcnLFn5pufb2bxeOw7cpDWKdAlzR5SSqTmIJTelfTL63o0&#10;o8R5pgXrQMuSnqSjj8u3bxaDKeQYWuiEtARBtCsGU9LWe1MkieOt7Jl7ACM1KhuwPfN4tbtEWDYg&#10;et8l4zSdJgNYYSxw6Ry+1mclXUb8ppHcf24aJz3pSoq5+XjaeG7DmSwXrNhZZlrFL2mwf8iiZ0pj&#10;0BtUzTwje6v+gOoVt+Cg8Q8c+gSaRnEZa8BqsvS3al5aZmSsBZvjzK1N7v/B8k+HjSVKIHeUaNYj&#10;RU97DzEyyUJ7BuMKtKr0xoYC+VG/mGfgXx3RULVM72Q0fj0Z9I0eyZ1LuDiDQbbDRxBowxA/9urY&#10;2D5AYhfIMVJyulEij55wfJzmsxQ/SvhVl7Di6mis8x8k9CQIJXXeMrVrfQVaI/FgsxiGHZ6dx0LQ&#10;8eoQompYq66L/HeaDCWdT8aT6OCgUyIog5mzu23VWXJgYYLiF7qCYHdmFvZaRLBWMrG6yJ6p7iyj&#10;facDHhaG6Vyk84h8m6fz1Ww1y0f5eLoa5Wldj57WVT6arrP3k/pdXVV19j2kluVFq4SQOmR3Hdcs&#10;/7txuCzOedBuA3trQ3KPHkvEZK//mHRkNpB5HostiNPGhm4EknFCo/Flm8IK/HqPVj93fvkDAAD/&#10;/wMAUEsDBBQABgAIAAAAIQDNBJYy3gAAAAkBAAAPAAAAZHJzL2Rvd25yZXYueG1sTI9Nb4MwDIbv&#10;k/ofIk/aZWoDiH3AMFVVaYcd11baNSUesBEHkVBYf/1S9bAdbT96/bzFejadONHgWssI8SoCQVxZ&#10;3XKNcNi/Lp9BOK9Yq84yIfyQg3W5uClUru3E73Ta+VqEEHa5Qmi873MpXdWQUW5le+Jw+7SDUT6M&#10;Qy31oKYQbjqZRNGjNKrl8KFRPW0bqr53o0EgNz7E0SYz9eHtPN1/JOevqd8j3t3OmxcQnmb/B8NF&#10;P6hDGZyOdmTtRIewfMrSgCIkaQYiAFkaxyCO14UsC/m/QfkLAAD//wMAUEsBAi0AFAAGAAgAAAAh&#10;ALaDOJL+AAAA4QEAABMAAAAAAAAAAAAAAAAAAAAAAFtDb250ZW50X1R5cGVzXS54bWxQSwECLQAU&#10;AAYACAAAACEAOP0h/9YAAACUAQAACwAAAAAAAAAAAAAAAAAvAQAAX3JlbHMvLnJlbHNQSwECLQAU&#10;AAYACAAAACEAs/qGMB0CAAA7BAAADgAAAAAAAAAAAAAAAAAuAgAAZHJzL2Uyb0RvYy54bWxQSwEC&#10;LQAUAAYACAAAACEAzQSWMt4AAAAJAQAADwAAAAAAAAAAAAAAAAB3BAAAZHJzL2Rvd25yZXYueG1s&#10;UEsFBgAAAAAEAAQA8wAAAIIFAAAAAA==&#10;"/>
      </w:pict>
    </w:r>
    <w:r w:rsidR="000F7432">
      <w:rPr>
        <w:color w:val="000000"/>
        <w:sz w:val="22"/>
        <w:szCs w:val="22"/>
      </w:rPr>
      <w:t>Znak sprawy: GiB.271.42.2020</w:t>
    </w:r>
    <w:r w:rsidR="000F7432" w:rsidRPr="008D4DFD">
      <w:rPr>
        <w:sz w:val="22"/>
        <w:szCs w:val="22"/>
      </w:rPr>
      <w:tab/>
    </w:r>
    <w:r w:rsidR="000F7432" w:rsidRPr="008D4DFD">
      <w:rPr>
        <w:sz w:val="22"/>
        <w:szCs w:val="22"/>
      </w:rPr>
      <w:tab/>
    </w:r>
    <w:r w:rsidR="000F7432">
      <w:rPr>
        <w:sz w:val="22"/>
        <w:szCs w:val="22"/>
      </w:rPr>
      <w:tab/>
    </w:r>
    <w:r w:rsidR="000F7432" w:rsidRPr="008D4DFD">
      <w:rPr>
        <w:sz w:val="22"/>
        <w:szCs w:val="22"/>
      </w:rPr>
      <w:t>Gmina Błażo</w:t>
    </w:r>
    <w:r w:rsidR="000F7432">
      <w:rPr>
        <w:sz w:val="22"/>
        <w:szCs w:val="22"/>
      </w:rPr>
      <w:t>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nsid w:val="00000011"/>
    <w:multiLevelType w:val="singleLevel"/>
    <w:tmpl w:val="00000011"/>
    <w:lvl w:ilvl="0">
      <w:start w:val="1"/>
      <w:numFmt w:val="decimal"/>
      <w:lvlText w:val="%1)"/>
      <w:lvlJc w:val="left"/>
      <w:pPr>
        <w:tabs>
          <w:tab w:val="num" w:pos="0"/>
        </w:tabs>
        <w:ind w:left="720" w:hanging="360"/>
      </w:pPr>
    </w:lvl>
  </w:abstractNum>
  <w:abstractNum w:abstractNumId="3">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4">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5">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7">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8">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1">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2CE5102"/>
    <w:multiLevelType w:val="hybridMultilevel"/>
    <w:tmpl w:val="04AE01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3742EEC"/>
    <w:multiLevelType w:val="hybridMultilevel"/>
    <w:tmpl w:val="845647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A47B90"/>
    <w:multiLevelType w:val="hybridMultilevel"/>
    <w:tmpl w:val="81760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2">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3">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28">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1">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271B7389"/>
    <w:multiLevelType w:val="hybridMultilevel"/>
    <w:tmpl w:val="463CE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B70324E"/>
    <w:multiLevelType w:val="hybridMultilevel"/>
    <w:tmpl w:val="81760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40">
    <w:nsid w:val="345D1E8F"/>
    <w:multiLevelType w:val="hybridMultilevel"/>
    <w:tmpl w:val="64A4594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3498672B"/>
    <w:multiLevelType w:val="hybridMultilevel"/>
    <w:tmpl w:val="4C64F98C"/>
    <w:lvl w:ilvl="0" w:tplc="1CD209FE">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41D13EA8"/>
    <w:multiLevelType w:val="hybridMultilevel"/>
    <w:tmpl w:val="D76E10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41ED7196"/>
    <w:multiLevelType w:val="hybridMultilevel"/>
    <w:tmpl w:val="64A4594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4D1E3A2F"/>
    <w:multiLevelType w:val="hybridMultilevel"/>
    <w:tmpl w:val="AC1640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6">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525D0D5D"/>
    <w:multiLevelType w:val="hybridMultilevel"/>
    <w:tmpl w:val="DB9693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58A87B51"/>
    <w:multiLevelType w:val="hybridMultilevel"/>
    <w:tmpl w:val="4C3E5B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4530D65"/>
    <w:multiLevelType w:val="hybridMultilevel"/>
    <w:tmpl w:val="0FD4A37A"/>
    <w:lvl w:ilvl="0" w:tplc="B51226D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4">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6DB0586B"/>
    <w:multiLevelType w:val="hybridMultilevel"/>
    <w:tmpl w:val="9CB8E7FC"/>
    <w:lvl w:ilvl="0" w:tplc="04150011">
      <w:start w:val="1"/>
      <w:numFmt w:val="decimal"/>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7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74">
    <w:nsid w:val="6FD2205B"/>
    <w:multiLevelType w:val="hybridMultilevel"/>
    <w:tmpl w:val="95CA0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nsid w:val="6FDB7932"/>
    <w:multiLevelType w:val="hybridMultilevel"/>
    <w:tmpl w:val="49D4C5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71B61490"/>
    <w:multiLevelType w:val="hybridMultilevel"/>
    <w:tmpl w:val="2D08EF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73C944DA"/>
    <w:multiLevelType w:val="hybridMultilevel"/>
    <w:tmpl w:val="2A8EC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795D32AE"/>
    <w:multiLevelType w:val="hybridMultilevel"/>
    <w:tmpl w:val="D9F6353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0">
    <w:nsid w:val="7B3C104E"/>
    <w:multiLevelType w:val="hybridMultilevel"/>
    <w:tmpl w:val="8A427F1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nsid w:val="7EE13FB6"/>
    <w:multiLevelType w:val="hybridMultilevel"/>
    <w:tmpl w:val="C87CB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68"/>
  </w:num>
  <w:num w:numId="3">
    <w:abstractNumId w:val="28"/>
  </w:num>
  <w:num w:numId="4">
    <w:abstractNumId w:val="50"/>
  </w:num>
  <w:num w:numId="5">
    <w:abstractNumId w:val="57"/>
  </w:num>
  <w:num w:numId="6">
    <w:abstractNumId w:val="78"/>
  </w:num>
  <w:num w:numId="7">
    <w:abstractNumId w:val="51"/>
  </w:num>
  <w:num w:numId="8">
    <w:abstractNumId w:val="45"/>
  </w:num>
  <w:num w:numId="9">
    <w:abstractNumId w:val="72"/>
  </w:num>
  <w:num w:numId="10">
    <w:abstractNumId w:val="18"/>
  </w:num>
  <w:num w:numId="11">
    <w:abstractNumId w:val="49"/>
  </w:num>
  <w:num w:numId="12">
    <w:abstractNumId w:val="26"/>
  </w:num>
  <w:num w:numId="13">
    <w:abstractNumId w:val="54"/>
  </w:num>
  <w:num w:numId="14">
    <w:abstractNumId w:val="23"/>
  </w:num>
  <w:num w:numId="15">
    <w:abstractNumId w:val="3"/>
  </w:num>
  <w:num w:numId="16">
    <w:abstractNumId w:val="39"/>
  </w:num>
  <w:num w:numId="17">
    <w:abstractNumId w:val="73"/>
  </w:num>
  <w:num w:numId="18">
    <w:abstractNumId w:val="48"/>
  </w:num>
  <w:num w:numId="19">
    <w:abstractNumId w:val="21"/>
  </w:num>
  <w:num w:numId="20">
    <w:abstractNumId w:val="56"/>
  </w:num>
  <w:num w:numId="21">
    <w:abstractNumId w:val="36"/>
  </w:num>
  <w:num w:numId="22">
    <w:abstractNumId w:val="22"/>
  </w:num>
  <w:num w:numId="23">
    <w:abstractNumId w:val="19"/>
  </w:num>
  <w:num w:numId="24">
    <w:abstractNumId w:val="33"/>
  </w:num>
  <w:num w:numId="25">
    <w:abstractNumId w:val="62"/>
  </w:num>
  <w:num w:numId="26">
    <w:abstractNumId w:val="74"/>
  </w:num>
  <w:num w:numId="27">
    <w:abstractNumId w:val="13"/>
  </w:num>
  <w:num w:numId="28">
    <w:abstractNumId w:val="27"/>
  </w:num>
  <w:num w:numId="29">
    <w:abstractNumId w:val="34"/>
  </w:num>
  <w:num w:numId="30">
    <w:abstractNumId w:val="29"/>
  </w:num>
  <w:num w:numId="31">
    <w:abstractNumId w:val="71"/>
  </w:num>
  <w:num w:numId="32">
    <w:abstractNumId w:val="64"/>
  </w:num>
  <w:num w:numId="33">
    <w:abstractNumId w:val="37"/>
  </w:num>
  <w:num w:numId="34">
    <w:abstractNumId w:val="60"/>
  </w:num>
  <w:num w:numId="35">
    <w:abstractNumId w:val="20"/>
  </w:num>
  <w:num w:numId="36">
    <w:abstractNumId w:val="16"/>
  </w:num>
  <w:num w:numId="37">
    <w:abstractNumId w:val="81"/>
  </w:num>
  <w:num w:numId="38">
    <w:abstractNumId w:val="66"/>
  </w:num>
  <w:num w:numId="39">
    <w:abstractNumId w:val="31"/>
  </w:num>
  <w:num w:numId="40">
    <w:abstractNumId w:val="67"/>
  </w:num>
  <w:num w:numId="41">
    <w:abstractNumId w:val="43"/>
  </w:num>
  <w:num w:numId="42">
    <w:abstractNumId w:val="70"/>
  </w:num>
  <w:num w:numId="43">
    <w:abstractNumId w:val="42"/>
  </w:num>
  <w:num w:numId="44">
    <w:abstractNumId w:val="25"/>
  </w:num>
  <w:num w:numId="45">
    <w:abstractNumId w:val="38"/>
  </w:num>
  <w:num w:numId="46">
    <w:abstractNumId w:val="59"/>
  </w:num>
  <w:num w:numId="47">
    <w:abstractNumId w:val="40"/>
  </w:num>
  <w:num w:numId="48">
    <w:abstractNumId w:val="53"/>
  </w:num>
  <w:num w:numId="49">
    <w:abstractNumId w:val="44"/>
  </w:num>
  <w:num w:numId="50">
    <w:abstractNumId w:val="24"/>
  </w:num>
  <w:num w:numId="51">
    <w:abstractNumId w:val="65"/>
  </w:num>
  <w:num w:numId="52">
    <w:abstractNumId w:val="2"/>
  </w:num>
  <w:num w:numId="53">
    <w:abstractNumId w:val="46"/>
  </w:num>
  <w:num w:numId="54">
    <w:abstractNumId w:val="15"/>
  </w:num>
  <w:num w:numId="55">
    <w:abstractNumId w:val="63"/>
  </w:num>
  <w:num w:numId="56">
    <w:abstractNumId w:val="69"/>
  </w:num>
  <w:num w:numId="57">
    <w:abstractNumId w:val="47"/>
  </w:num>
  <w:num w:numId="58">
    <w:abstractNumId w:val="17"/>
  </w:num>
  <w:num w:numId="59">
    <w:abstractNumId w:val="79"/>
  </w:num>
  <w:num w:numId="60">
    <w:abstractNumId w:val="58"/>
  </w:num>
  <w:num w:numId="61">
    <w:abstractNumId w:val="32"/>
  </w:num>
  <w:num w:numId="62">
    <w:abstractNumId w:val="14"/>
  </w:num>
  <w:num w:numId="63">
    <w:abstractNumId w:val="35"/>
  </w:num>
  <w:num w:numId="64">
    <w:abstractNumId w:val="80"/>
  </w:num>
  <w:num w:numId="65">
    <w:abstractNumId w:val="41"/>
  </w:num>
  <w:num w:numId="66">
    <w:abstractNumId w:val="55"/>
  </w:num>
  <w:num w:numId="67">
    <w:abstractNumId w:val="5"/>
  </w:num>
  <w:num w:numId="68">
    <w:abstractNumId w:val="75"/>
  </w:num>
  <w:num w:numId="69">
    <w:abstractNumId w:val="52"/>
  </w:num>
  <w:num w:numId="70">
    <w:abstractNumId w:val="82"/>
  </w:num>
  <w:num w:numId="71">
    <w:abstractNumId w:val="76"/>
  </w:num>
  <w:num w:numId="72">
    <w:abstractNumId w:val="61"/>
  </w:num>
  <w:num w:numId="73">
    <w:abstractNumId w:val="7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5122"/>
    <o:shapelayout v:ext="edit">
      <o:idmap v:ext="edit" data="4"/>
      <o:rules v:ext="edit">
        <o:r id="V:Rule1" type="connector" idref="#AutoShape 2"/>
        <o:r id="V:Rule2" type="connector" idref="#AutoShape 1"/>
        <o:r id="V:Rule3" type="connector" idref="#_x0000_s4097"/>
      </o:rules>
    </o:shapelayout>
  </w:hdrShapeDefaults>
  <w:footnotePr>
    <w:footnote w:id="0"/>
    <w:footnote w:id="1"/>
  </w:footnotePr>
  <w:endnotePr>
    <w:endnote w:id="0"/>
    <w:endnote w:id="1"/>
  </w:endnotePr>
  <w:compat/>
  <w:rsids>
    <w:rsidRoot w:val="00F222A8"/>
    <w:rsid w:val="000000A9"/>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0398"/>
    <w:rsid w:val="00021526"/>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4502"/>
    <w:rsid w:val="000559B3"/>
    <w:rsid w:val="00055E76"/>
    <w:rsid w:val="00056107"/>
    <w:rsid w:val="00056488"/>
    <w:rsid w:val="000566E3"/>
    <w:rsid w:val="00056824"/>
    <w:rsid w:val="00057F64"/>
    <w:rsid w:val="00060035"/>
    <w:rsid w:val="0006092F"/>
    <w:rsid w:val="00061C01"/>
    <w:rsid w:val="00062158"/>
    <w:rsid w:val="00062530"/>
    <w:rsid w:val="00064784"/>
    <w:rsid w:val="00064B84"/>
    <w:rsid w:val="0006523A"/>
    <w:rsid w:val="00067AE1"/>
    <w:rsid w:val="00071DB8"/>
    <w:rsid w:val="0007230A"/>
    <w:rsid w:val="00072C09"/>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87B0E"/>
    <w:rsid w:val="000910A3"/>
    <w:rsid w:val="000918B5"/>
    <w:rsid w:val="000921F0"/>
    <w:rsid w:val="00093861"/>
    <w:rsid w:val="00094666"/>
    <w:rsid w:val="00094E71"/>
    <w:rsid w:val="00095F05"/>
    <w:rsid w:val="00096C2F"/>
    <w:rsid w:val="00097981"/>
    <w:rsid w:val="000A0EC2"/>
    <w:rsid w:val="000A24F3"/>
    <w:rsid w:val="000A2D55"/>
    <w:rsid w:val="000A30E9"/>
    <w:rsid w:val="000A4839"/>
    <w:rsid w:val="000A5576"/>
    <w:rsid w:val="000B2A9C"/>
    <w:rsid w:val="000B3E85"/>
    <w:rsid w:val="000B5053"/>
    <w:rsid w:val="000B6075"/>
    <w:rsid w:val="000B60AA"/>
    <w:rsid w:val="000B694F"/>
    <w:rsid w:val="000C1C41"/>
    <w:rsid w:val="000C2D32"/>
    <w:rsid w:val="000C690F"/>
    <w:rsid w:val="000C7E21"/>
    <w:rsid w:val="000D004D"/>
    <w:rsid w:val="000D2461"/>
    <w:rsid w:val="000D2C76"/>
    <w:rsid w:val="000D2F19"/>
    <w:rsid w:val="000D3C0A"/>
    <w:rsid w:val="000D481C"/>
    <w:rsid w:val="000D4E65"/>
    <w:rsid w:val="000D55DC"/>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633B"/>
    <w:rsid w:val="000F6BBA"/>
    <w:rsid w:val="000F7432"/>
    <w:rsid w:val="00100482"/>
    <w:rsid w:val="00100ECB"/>
    <w:rsid w:val="0010361B"/>
    <w:rsid w:val="00103634"/>
    <w:rsid w:val="00104DEE"/>
    <w:rsid w:val="00104ED1"/>
    <w:rsid w:val="00107771"/>
    <w:rsid w:val="00107AD6"/>
    <w:rsid w:val="00107D5F"/>
    <w:rsid w:val="001100AB"/>
    <w:rsid w:val="001117AB"/>
    <w:rsid w:val="0011204A"/>
    <w:rsid w:val="0011223B"/>
    <w:rsid w:val="00112789"/>
    <w:rsid w:val="00113786"/>
    <w:rsid w:val="001144A1"/>
    <w:rsid w:val="0011542E"/>
    <w:rsid w:val="00116AE6"/>
    <w:rsid w:val="00117B5F"/>
    <w:rsid w:val="001206D2"/>
    <w:rsid w:val="00120F18"/>
    <w:rsid w:val="00121F70"/>
    <w:rsid w:val="00123195"/>
    <w:rsid w:val="0012381D"/>
    <w:rsid w:val="00123C85"/>
    <w:rsid w:val="00125C78"/>
    <w:rsid w:val="00126298"/>
    <w:rsid w:val="00130E94"/>
    <w:rsid w:val="0013114B"/>
    <w:rsid w:val="00131504"/>
    <w:rsid w:val="0013198E"/>
    <w:rsid w:val="00132004"/>
    <w:rsid w:val="001335BA"/>
    <w:rsid w:val="001344A1"/>
    <w:rsid w:val="00135007"/>
    <w:rsid w:val="00135DBC"/>
    <w:rsid w:val="001363B1"/>
    <w:rsid w:val="00136A00"/>
    <w:rsid w:val="001374CA"/>
    <w:rsid w:val="00140536"/>
    <w:rsid w:val="0014089D"/>
    <w:rsid w:val="0014129C"/>
    <w:rsid w:val="00142891"/>
    <w:rsid w:val="00143BF8"/>
    <w:rsid w:val="00143FBD"/>
    <w:rsid w:val="0014476D"/>
    <w:rsid w:val="00146471"/>
    <w:rsid w:val="0014790C"/>
    <w:rsid w:val="00147CAA"/>
    <w:rsid w:val="001500E2"/>
    <w:rsid w:val="00150157"/>
    <w:rsid w:val="00150879"/>
    <w:rsid w:val="00154990"/>
    <w:rsid w:val="001554D0"/>
    <w:rsid w:val="0015646D"/>
    <w:rsid w:val="00157685"/>
    <w:rsid w:val="00161B3D"/>
    <w:rsid w:val="00161F46"/>
    <w:rsid w:val="001621CF"/>
    <w:rsid w:val="001622F2"/>
    <w:rsid w:val="0016308E"/>
    <w:rsid w:val="00163711"/>
    <w:rsid w:val="00164C79"/>
    <w:rsid w:val="001654D9"/>
    <w:rsid w:val="001672F7"/>
    <w:rsid w:val="001677A7"/>
    <w:rsid w:val="00170C57"/>
    <w:rsid w:val="00171456"/>
    <w:rsid w:val="001719BC"/>
    <w:rsid w:val="00172972"/>
    <w:rsid w:val="00172BF0"/>
    <w:rsid w:val="00172F3F"/>
    <w:rsid w:val="001747B8"/>
    <w:rsid w:val="00175FBB"/>
    <w:rsid w:val="00177A7F"/>
    <w:rsid w:val="0018129F"/>
    <w:rsid w:val="001841E4"/>
    <w:rsid w:val="00184A0B"/>
    <w:rsid w:val="00184FC0"/>
    <w:rsid w:val="00185159"/>
    <w:rsid w:val="0018538C"/>
    <w:rsid w:val="00185D35"/>
    <w:rsid w:val="0018644E"/>
    <w:rsid w:val="00186F77"/>
    <w:rsid w:val="001901AF"/>
    <w:rsid w:val="0019055A"/>
    <w:rsid w:val="0019163F"/>
    <w:rsid w:val="00191937"/>
    <w:rsid w:val="001919CC"/>
    <w:rsid w:val="00194A2A"/>
    <w:rsid w:val="00197BA7"/>
    <w:rsid w:val="001A075B"/>
    <w:rsid w:val="001A0BE5"/>
    <w:rsid w:val="001A1A5A"/>
    <w:rsid w:val="001A2AA1"/>
    <w:rsid w:val="001A3968"/>
    <w:rsid w:val="001A49BF"/>
    <w:rsid w:val="001A4C2B"/>
    <w:rsid w:val="001A59BC"/>
    <w:rsid w:val="001A5AF1"/>
    <w:rsid w:val="001A5C4E"/>
    <w:rsid w:val="001A5E57"/>
    <w:rsid w:val="001A63EF"/>
    <w:rsid w:val="001A7F6E"/>
    <w:rsid w:val="001B1156"/>
    <w:rsid w:val="001B42BB"/>
    <w:rsid w:val="001B6499"/>
    <w:rsid w:val="001B652E"/>
    <w:rsid w:val="001B6D8E"/>
    <w:rsid w:val="001B7546"/>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E4F08"/>
    <w:rsid w:val="001F118B"/>
    <w:rsid w:val="001F1868"/>
    <w:rsid w:val="001F4CDB"/>
    <w:rsid w:val="001F4DB8"/>
    <w:rsid w:val="001F4E7E"/>
    <w:rsid w:val="001F5CBA"/>
    <w:rsid w:val="001F60C8"/>
    <w:rsid w:val="001F60D8"/>
    <w:rsid w:val="001F6315"/>
    <w:rsid w:val="001F7EE1"/>
    <w:rsid w:val="002006D8"/>
    <w:rsid w:val="002017A8"/>
    <w:rsid w:val="0020190C"/>
    <w:rsid w:val="00201C34"/>
    <w:rsid w:val="00202D8B"/>
    <w:rsid w:val="002055EB"/>
    <w:rsid w:val="00205D44"/>
    <w:rsid w:val="00205D9F"/>
    <w:rsid w:val="00205EEE"/>
    <w:rsid w:val="00206187"/>
    <w:rsid w:val="00210B25"/>
    <w:rsid w:val="00210D4C"/>
    <w:rsid w:val="00210EED"/>
    <w:rsid w:val="002111B3"/>
    <w:rsid w:val="002119E2"/>
    <w:rsid w:val="002127D8"/>
    <w:rsid w:val="00212F1A"/>
    <w:rsid w:val="00214260"/>
    <w:rsid w:val="00214436"/>
    <w:rsid w:val="0021559E"/>
    <w:rsid w:val="002162BC"/>
    <w:rsid w:val="0021768A"/>
    <w:rsid w:val="0022035F"/>
    <w:rsid w:val="00220501"/>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505DD"/>
    <w:rsid w:val="00251241"/>
    <w:rsid w:val="00252AD2"/>
    <w:rsid w:val="00252D1B"/>
    <w:rsid w:val="0025379A"/>
    <w:rsid w:val="002545A0"/>
    <w:rsid w:val="00255D84"/>
    <w:rsid w:val="002562B0"/>
    <w:rsid w:val="00256358"/>
    <w:rsid w:val="00257328"/>
    <w:rsid w:val="00261137"/>
    <w:rsid w:val="0026375C"/>
    <w:rsid w:val="0026581E"/>
    <w:rsid w:val="00265D78"/>
    <w:rsid w:val="00266F76"/>
    <w:rsid w:val="002671DC"/>
    <w:rsid w:val="0027004F"/>
    <w:rsid w:val="00271150"/>
    <w:rsid w:val="002719C2"/>
    <w:rsid w:val="00271FAA"/>
    <w:rsid w:val="00272E75"/>
    <w:rsid w:val="0027597B"/>
    <w:rsid w:val="00276319"/>
    <w:rsid w:val="002771AE"/>
    <w:rsid w:val="002800DE"/>
    <w:rsid w:val="00281248"/>
    <w:rsid w:val="002822CE"/>
    <w:rsid w:val="00285747"/>
    <w:rsid w:val="00285859"/>
    <w:rsid w:val="00286A6B"/>
    <w:rsid w:val="00291539"/>
    <w:rsid w:val="00293762"/>
    <w:rsid w:val="00293D88"/>
    <w:rsid w:val="0029408D"/>
    <w:rsid w:val="00295C35"/>
    <w:rsid w:val="00296612"/>
    <w:rsid w:val="0029666E"/>
    <w:rsid w:val="002A0129"/>
    <w:rsid w:val="002A2C9A"/>
    <w:rsid w:val="002A34B2"/>
    <w:rsid w:val="002A3DC3"/>
    <w:rsid w:val="002A3ECD"/>
    <w:rsid w:val="002A40A4"/>
    <w:rsid w:val="002A542B"/>
    <w:rsid w:val="002A700A"/>
    <w:rsid w:val="002A7784"/>
    <w:rsid w:val="002B0E3B"/>
    <w:rsid w:val="002B115E"/>
    <w:rsid w:val="002B142A"/>
    <w:rsid w:val="002B14B4"/>
    <w:rsid w:val="002B375F"/>
    <w:rsid w:val="002B42FF"/>
    <w:rsid w:val="002B4995"/>
    <w:rsid w:val="002B4BFA"/>
    <w:rsid w:val="002B511B"/>
    <w:rsid w:val="002B5C4E"/>
    <w:rsid w:val="002C0D19"/>
    <w:rsid w:val="002C4B8A"/>
    <w:rsid w:val="002C522E"/>
    <w:rsid w:val="002C66C0"/>
    <w:rsid w:val="002D02AD"/>
    <w:rsid w:val="002D13E4"/>
    <w:rsid w:val="002D17EA"/>
    <w:rsid w:val="002D292A"/>
    <w:rsid w:val="002D3E59"/>
    <w:rsid w:val="002D412A"/>
    <w:rsid w:val="002D4A59"/>
    <w:rsid w:val="002D4BBB"/>
    <w:rsid w:val="002D4DEC"/>
    <w:rsid w:val="002D534E"/>
    <w:rsid w:val="002D5D09"/>
    <w:rsid w:val="002D7992"/>
    <w:rsid w:val="002D7B8D"/>
    <w:rsid w:val="002E2835"/>
    <w:rsid w:val="002E2906"/>
    <w:rsid w:val="002E5B70"/>
    <w:rsid w:val="002E6AD5"/>
    <w:rsid w:val="002F001E"/>
    <w:rsid w:val="002F0B43"/>
    <w:rsid w:val="002F0CC0"/>
    <w:rsid w:val="002F14E7"/>
    <w:rsid w:val="002F1FBD"/>
    <w:rsid w:val="002F33AB"/>
    <w:rsid w:val="002F46D5"/>
    <w:rsid w:val="002F4D0C"/>
    <w:rsid w:val="002F6DD1"/>
    <w:rsid w:val="002F7210"/>
    <w:rsid w:val="002F7A30"/>
    <w:rsid w:val="00300377"/>
    <w:rsid w:val="00300725"/>
    <w:rsid w:val="00300A66"/>
    <w:rsid w:val="003013E6"/>
    <w:rsid w:val="0030156E"/>
    <w:rsid w:val="00302702"/>
    <w:rsid w:val="00304EDB"/>
    <w:rsid w:val="00305CB2"/>
    <w:rsid w:val="00310162"/>
    <w:rsid w:val="00310857"/>
    <w:rsid w:val="00310DFB"/>
    <w:rsid w:val="00310FC8"/>
    <w:rsid w:val="00311365"/>
    <w:rsid w:val="00311D6F"/>
    <w:rsid w:val="00313924"/>
    <w:rsid w:val="00314367"/>
    <w:rsid w:val="003145E8"/>
    <w:rsid w:val="00315AA6"/>
    <w:rsid w:val="00316709"/>
    <w:rsid w:val="00316729"/>
    <w:rsid w:val="003172DD"/>
    <w:rsid w:val="003173E2"/>
    <w:rsid w:val="00317C80"/>
    <w:rsid w:val="003205A2"/>
    <w:rsid w:val="00320613"/>
    <w:rsid w:val="003220EF"/>
    <w:rsid w:val="00322B31"/>
    <w:rsid w:val="00322E6A"/>
    <w:rsid w:val="00324971"/>
    <w:rsid w:val="003251C5"/>
    <w:rsid w:val="0032526C"/>
    <w:rsid w:val="003258AA"/>
    <w:rsid w:val="00326004"/>
    <w:rsid w:val="0032712B"/>
    <w:rsid w:val="00327168"/>
    <w:rsid w:val="00327659"/>
    <w:rsid w:val="00327B54"/>
    <w:rsid w:val="0033295C"/>
    <w:rsid w:val="00333E44"/>
    <w:rsid w:val="0033429F"/>
    <w:rsid w:val="00334314"/>
    <w:rsid w:val="00334D9D"/>
    <w:rsid w:val="00335A22"/>
    <w:rsid w:val="003361B0"/>
    <w:rsid w:val="00336789"/>
    <w:rsid w:val="00336C06"/>
    <w:rsid w:val="0033710E"/>
    <w:rsid w:val="003406D4"/>
    <w:rsid w:val="00340CA1"/>
    <w:rsid w:val="00341785"/>
    <w:rsid w:val="00342061"/>
    <w:rsid w:val="003420FB"/>
    <w:rsid w:val="00342216"/>
    <w:rsid w:val="003436E6"/>
    <w:rsid w:val="00343F00"/>
    <w:rsid w:val="00343F20"/>
    <w:rsid w:val="0034402A"/>
    <w:rsid w:val="00344158"/>
    <w:rsid w:val="003447CD"/>
    <w:rsid w:val="00344F30"/>
    <w:rsid w:val="003454B6"/>
    <w:rsid w:val="0034573F"/>
    <w:rsid w:val="00345986"/>
    <w:rsid w:val="00345B89"/>
    <w:rsid w:val="0034608B"/>
    <w:rsid w:val="00346222"/>
    <w:rsid w:val="003465B3"/>
    <w:rsid w:val="00347895"/>
    <w:rsid w:val="003503D5"/>
    <w:rsid w:val="00351406"/>
    <w:rsid w:val="0035189F"/>
    <w:rsid w:val="00351BC5"/>
    <w:rsid w:val="00352187"/>
    <w:rsid w:val="00352CF3"/>
    <w:rsid w:val="0035334D"/>
    <w:rsid w:val="0035412D"/>
    <w:rsid w:val="003566A5"/>
    <w:rsid w:val="0035684A"/>
    <w:rsid w:val="003569B8"/>
    <w:rsid w:val="003570FC"/>
    <w:rsid w:val="00357157"/>
    <w:rsid w:val="00357A38"/>
    <w:rsid w:val="00357C79"/>
    <w:rsid w:val="00357DB3"/>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60B4"/>
    <w:rsid w:val="00377563"/>
    <w:rsid w:val="0037762B"/>
    <w:rsid w:val="00377C0D"/>
    <w:rsid w:val="00377EE2"/>
    <w:rsid w:val="003807AF"/>
    <w:rsid w:val="003849C7"/>
    <w:rsid w:val="0038543B"/>
    <w:rsid w:val="0038559D"/>
    <w:rsid w:val="00390434"/>
    <w:rsid w:val="00390D9F"/>
    <w:rsid w:val="003924A3"/>
    <w:rsid w:val="00392F40"/>
    <w:rsid w:val="00392FB6"/>
    <w:rsid w:val="00393C14"/>
    <w:rsid w:val="00393EDD"/>
    <w:rsid w:val="00394A6D"/>
    <w:rsid w:val="00395495"/>
    <w:rsid w:val="00396BB8"/>
    <w:rsid w:val="003A10BE"/>
    <w:rsid w:val="003A1900"/>
    <w:rsid w:val="003A21B0"/>
    <w:rsid w:val="003A2CD8"/>
    <w:rsid w:val="003A48C3"/>
    <w:rsid w:val="003A4D66"/>
    <w:rsid w:val="003A5D98"/>
    <w:rsid w:val="003A71C4"/>
    <w:rsid w:val="003A7506"/>
    <w:rsid w:val="003A7EFD"/>
    <w:rsid w:val="003B0EBC"/>
    <w:rsid w:val="003B1106"/>
    <w:rsid w:val="003B3824"/>
    <w:rsid w:val="003B392B"/>
    <w:rsid w:val="003B3C2A"/>
    <w:rsid w:val="003B406F"/>
    <w:rsid w:val="003B5865"/>
    <w:rsid w:val="003C0078"/>
    <w:rsid w:val="003C2594"/>
    <w:rsid w:val="003C2BAD"/>
    <w:rsid w:val="003C2CF1"/>
    <w:rsid w:val="003C34AC"/>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168"/>
    <w:rsid w:val="003D6617"/>
    <w:rsid w:val="003D7A88"/>
    <w:rsid w:val="003D7FE9"/>
    <w:rsid w:val="003E0241"/>
    <w:rsid w:val="003E02FA"/>
    <w:rsid w:val="003E0C56"/>
    <w:rsid w:val="003E21C1"/>
    <w:rsid w:val="003E4742"/>
    <w:rsid w:val="003E6BBF"/>
    <w:rsid w:val="003F02FB"/>
    <w:rsid w:val="003F3B45"/>
    <w:rsid w:val="003F5C77"/>
    <w:rsid w:val="003F5E5A"/>
    <w:rsid w:val="003F64FA"/>
    <w:rsid w:val="00403273"/>
    <w:rsid w:val="004037D4"/>
    <w:rsid w:val="00403C47"/>
    <w:rsid w:val="00404D42"/>
    <w:rsid w:val="00404F99"/>
    <w:rsid w:val="00410F31"/>
    <w:rsid w:val="0041133C"/>
    <w:rsid w:val="00412522"/>
    <w:rsid w:val="0041342F"/>
    <w:rsid w:val="004138CC"/>
    <w:rsid w:val="00414365"/>
    <w:rsid w:val="00414AA5"/>
    <w:rsid w:val="00414D65"/>
    <w:rsid w:val="00415156"/>
    <w:rsid w:val="00415F0A"/>
    <w:rsid w:val="00415F42"/>
    <w:rsid w:val="00416582"/>
    <w:rsid w:val="0041667A"/>
    <w:rsid w:val="00416CD0"/>
    <w:rsid w:val="00416D2C"/>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5690"/>
    <w:rsid w:val="00435F36"/>
    <w:rsid w:val="0043668D"/>
    <w:rsid w:val="0043683B"/>
    <w:rsid w:val="004379E1"/>
    <w:rsid w:val="00442C81"/>
    <w:rsid w:val="00445113"/>
    <w:rsid w:val="00445E4D"/>
    <w:rsid w:val="0044679C"/>
    <w:rsid w:val="00446D8A"/>
    <w:rsid w:val="004477F8"/>
    <w:rsid w:val="00447C4F"/>
    <w:rsid w:val="00450ED1"/>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6FB"/>
    <w:rsid w:val="00464BB9"/>
    <w:rsid w:val="004652C8"/>
    <w:rsid w:val="00465AC0"/>
    <w:rsid w:val="0046620F"/>
    <w:rsid w:val="00467F97"/>
    <w:rsid w:val="00470BE6"/>
    <w:rsid w:val="004714D8"/>
    <w:rsid w:val="0047183A"/>
    <w:rsid w:val="00471F8C"/>
    <w:rsid w:val="00472E59"/>
    <w:rsid w:val="0047383B"/>
    <w:rsid w:val="00473897"/>
    <w:rsid w:val="00474B33"/>
    <w:rsid w:val="00475139"/>
    <w:rsid w:val="004813B6"/>
    <w:rsid w:val="0048160A"/>
    <w:rsid w:val="00482A5C"/>
    <w:rsid w:val="00482AC7"/>
    <w:rsid w:val="00484023"/>
    <w:rsid w:val="00484FCD"/>
    <w:rsid w:val="00485A77"/>
    <w:rsid w:val="00487B87"/>
    <w:rsid w:val="00490E09"/>
    <w:rsid w:val="0049123E"/>
    <w:rsid w:val="00491C0A"/>
    <w:rsid w:val="00492950"/>
    <w:rsid w:val="004935BB"/>
    <w:rsid w:val="00493D18"/>
    <w:rsid w:val="00494095"/>
    <w:rsid w:val="00494663"/>
    <w:rsid w:val="004958FC"/>
    <w:rsid w:val="004A04C8"/>
    <w:rsid w:val="004A075B"/>
    <w:rsid w:val="004A2C3A"/>
    <w:rsid w:val="004A3EB1"/>
    <w:rsid w:val="004A492F"/>
    <w:rsid w:val="004A4A76"/>
    <w:rsid w:val="004A5B83"/>
    <w:rsid w:val="004A66CC"/>
    <w:rsid w:val="004A69F4"/>
    <w:rsid w:val="004A7ADB"/>
    <w:rsid w:val="004B03F3"/>
    <w:rsid w:val="004B0925"/>
    <w:rsid w:val="004B0A33"/>
    <w:rsid w:val="004B0DC3"/>
    <w:rsid w:val="004B29DA"/>
    <w:rsid w:val="004B3DB1"/>
    <w:rsid w:val="004C01B1"/>
    <w:rsid w:val="004C06EB"/>
    <w:rsid w:val="004C102B"/>
    <w:rsid w:val="004C1550"/>
    <w:rsid w:val="004C1A30"/>
    <w:rsid w:val="004C1A44"/>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3B4C"/>
    <w:rsid w:val="004E44A2"/>
    <w:rsid w:val="004E4A91"/>
    <w:rsid w:val="004E4E43"/>
    <w:rsid w:val="004E6230"/>
    <w:rsid w:val="004E77C7"/>
    <w:rsid w:val="004F0688"/>
    <w:rsid w:val="004F29E2"/>
    <w:rsid w:val="004F5339"/>
    <w:rsid w:val="004F57E7"/>
    <w:rsid w:val="004F5FD1"/>
    <w:rsid w:val="004F68AE"/>
    <w:rsid w:val="004F6949"/>
    <w:rsid w:val="004F7DAB"/>
    <w:rsid w:val="004F7EAB"/>
    <w:rsid w:val="005004FE"/>
    <w:rsid w:val="00500CE1"/>
    <w:rsid w:val="005045E1"/>
    <w:rsid w:val="005073B4"/>
    <w:rsid w:val="00507BF7"/>
    <w:rsid w:val="00507E52"/>
    <w:rsid w:val="00510020"/>
    <w:rsid w:val="005112F3"/>
    <w:rsid w:val="005116F1"/>
    <w:rsid w:val="0051224D"/>
    <w:rsid w:val="00513401"/>
    <w:rsid w:val="00515478"/>
    <w:rsid w:val="00515CC0"/>
    <w:rsid w:val="00520269"/>
    <w:rsid w:val="00520539"/>
    <w:rsid w:val="00520966"/>
    <w:rsid w:val="005221CD"/>
    <w:rsid w:val="00522236"/>
    <w:rsid w:val="0052424B"/>
    <w:rsid w:val="005251D4"/>
    <w:rsid w:val="0052588F"/>
    <w:rsid w:val="00526DE7"/>
    <w:rsid w:val="00527488"/>
    <w:rsid w:val="005275D9"/>
    <w:rsid w:val="00530DF5"/>
    <w:rsid w:val="00536CD0"/>
    <w:rsid w:val="0053796E"/>
    <w:rsid w:val="0054055C"/>
    <w:rsid w:val="00540CEA"/>
    <w:rsid w:val="00540FF2"/>
    <w:rsid w:val="00543E69"/>
    <w:rsid w:val="0054423D"/>
    <w:rsid w:val="0054475F"/>
    <w:rsid w:val="00547DFC"/>
    <w:rsid w:val="005501B1"/>
    <w:rsid w:val="005503FC"/>
    <w:rsid w:val="00550757"/>
    <w:rsid w:val="00550F11"/>
    <w:rsid w:val="00551042"/>
    <w:rsid w:val="005526EC"/>
    <w:rsid w:val="00552787"/>
    <w:rsid w:val="00553450"/>
    <w:rsid w:val="005540BC"/>
    <w:rsid w:val="005542B0"/>
    <w:rsid w:val="005562D8"/>
    <w:rsid w:val="00556986"/>
    <w:rsid w:val="00560814"/>
    <w:rsid w:val="00562A52"/>
    <w:rsid w:val="00565CC6"/>
    <w:rsid w:val="00566FAE"/>
    <w:rsid w:val="005678D0"/>
    <w:rsid w:val="00570BDE"/>
    <w:rsid w:val="00572026"/>
    <w:rsid w:val="00572864"/>
    <w:rsid w:val="005728D0"/>
    <w:rsid w:val="00573DBB"/>
    <w:rsid w:val="005750C3"/>
    <w:rsid w:val="00575BA0"/>
    <w:rsid w:val="00576298"/>
    <w:rsid w:val="005769C5"/>
    <w:rsid w:val="00577B99"/>
    <w:rsid w:val="005803E9"/>
    <w:rsid w:val="0058054E"/>
    <w:rsid w:val="00580DF1"/>
    <w:rsid w:val="00581950"/>
    <w:rsid w:val="00581F4D"/>
    <w:rsid w:val="0058201E"/>
    <w:rsid w:val="005823FB"/>
    <w:rsid w:val="005826B1"/>
    <w:rsid w:val="00582BAF"/>
    <w:rsid w:val="00583E33"/>
    <w:rsid w:val="00584CE1"/>
    <w:rsid w:val="0058543A"/>
    <w:rsid w:val="00585D0D"/>
    <w:rsid w:val="0058660D"/>
    <w:rsid w:val="00586788"/>
    <w:rsid w:val="00587224"/>
    <w:rsid w:val="00587C23"/>
    <w:rsid w:val="005919F3"/>
    <w:rsid w:val="00592F62"/>
    <w:rsid w:val="00594E2A"/>
    <w:rsid w:val="0059625D"/>
    <w:rsid w:val="00596D6F"/>
    <w:rsid w:val="00597806"/>
    <w:rsid w:val="005A0A39"/>
    <w:rsid w:val="005A17DF"/>
    <w:rsid w:val="005A21B9"/>
    <w:rsid w:val="005A3098"/>
    <w:rsid w:val="005A513A"/>
    <w:rsid w:val="005A758E"/>
    <w:rsid w:val="005A7CD1"/>
    <w:rsid w:val="005A7E17"/>
    <w:rsid w:val="005B060C"/>
    <w:rsid w:val="005B09BD"/>
    <w:rsid w:val="005B1602"/>
    <w:rsid w:val="005B1A6F"/>
    <w:rsid w:val="005B1AE0"/>
    <w:rsid w:val="005B326D"/>
    <w:rsid w:val="005B3F4C"/>
    <w:rsid w:val="005B4BE6"/>
    <w:rsid w:val="005B55AC"/>
    <w:rsid w:val="005B7DB1"/>
    <w:rsid w:val="005B7EB6"/>
    <w:rsid w:val="005C0488"/>
    <w:rsid w:val="005C1AA5"/>
    <w:rsid w:val="005C1BA5"/>
    <w:rsid w:val="005C3936"/>
    <w:rsid w:val="005C3F76"/>
    <w:rsid w:val="005C5203"/>
    <w:rsid w:val="005C7124"/>
    <w:rsid w:val="005C735E"/>
    <w:rsid w:val="005C7B51"/>
    <w:rsid w:val="005D0C57"/>
    <w:rsid w:val="005D0D51"/>
    <w:rsid w:val="005D2831"/>
    <w:rsid w:val="005D3C08"/>
    <w:rsid w:val="005D42C4"/>
    <w:rsid w:val="005D5F23"/>
    <w:rsid w:val="005D6D99"/>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D12"/>
    <w:rsid w:val="00601EAC"/>
    <w:rsid w:val="00602021"/>
    <w:rsid w:val="00602651"/>
    <w:rsid w:val="006030FD"/>
    <w:rsid w:val="00603190"/>
    <w:rsid w:val="00606421"/>
    <w:rsid w:val="00611518"/>
    <w:rsid w:val="006122F5"/>
    <w:rsid w:val="0061248B"/>
    <w:rsid w:val="006128C3"/>
    <w:rsid w:val="00612B8F"/>
    <w:rsid w:val="00612E55"/>
    <w:rsid w:val="00612FF0"/>
    <w:rsid w:val="0061506A"/>
    <w:rsid w:val="00617EE2"/>
    <w:rsid w:val="0062102B"/>
    <w:rsid w:val="00621992"/>
    <w:rsid w:val="00621E3D"/>
    <w:rsid w:val="00621FCF"/>
    <w:rsid w:val="00622370"/>
    <w:rsid w:val="00622AE6"/>
    <w:rsid w:val="00623005"/>
    <w:rsid w:val="00623A8E"/>
    <w:rsid w:val="006259F1"/>
    <w:rsid w:val="00625E52"/>
    <w:rsid w:val="00625EC1"/>
    <w:rsid w:val="006271C0"/>
    <w:rsid w:val="006275D5"/>
    <w:rsid w:val="00627FFC"/>
    <w:rsid w:val="0063090E"/>
    <w:rsid w:val="00631569"/>
    <w:rsid w:val="00632BC1"/>
    <w:rsid w:val="00633E2A"/>
    <w:rsid w:val="00635545"/>
    <w:rsid w:val="0063584B"/>
    <w:rsid w:val="00635A77"/>
    <w:rsid w:val="00636157"/>
    <w:rsid w:val="006365E7"/>
    <w:rsid w:val="00636A32"/>
    <w:rsid w:val="00636D25"/>
    <w:rsid w:val="00640061"/>
    <w:rsid w:val="00643505"/>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1AD0"/>
    <w:rsid w:val="00662E2A"/>
    <w:rsid w:val="00663E51"/>
    <w:rsid w:val="00664468"/>
    <w:rsid w:val="00666AEF"/>
    <w:rsid w:val="006676FA"/>
    <w:rsid w:val="00667820"/>
    <w:rsid w:val="00667926"/>
    <w:rsid w:val="006724E4"/>
    <w:rsid w:val="0067422A"/>
    <w:rsid w:val="00674DB9"/>
    <w:rsid w:val="00674FDE"/>
    <w:rsid w:val="00675AED"/>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51A9"/>
    <w:rsid w:val="006B5D8C"/>
    <w:rsid w:val="006B6046"/>
    <w:rsid w:val="006B63BE"/>
    <w:rsid w:val="006B63FD"/>
    <w:rsid w:val="006B7B0B"/>
    <w:rsid w:val="006B7BF8"/>
    <w:rsid w:val="006C64E8"/>
    <w:rsid w:val="006C6A5D"/>
    <w:rsid w:val="006C6BD1"/>
    <w:rsid w:val="006C7972"/>
    <w:rsid w:val="006C7E70"/>
    <w:rsid w:val="006D1AFB"/>
    <w:rsid w:val="006D1CA9"/>
    <w:rsid w:val="006D214F"/>
    <w:rsid w:val="006D2760"/>
    <w:rsid w:val="006D3B59"/>
    <w:rsid w:val="006D470B"/>
    <w:rsid w:val="006D521F"/>
    <w:rsid w:val="006D578D"/>
    <w:rsid w:val="006E01CE"/>
    <w:rsid w:val="006E0757"/>
    <w:rsid w:val="006E0866"/>
    <w:rsid w:val="006E2EA1"/>
    <w:rsid w:val="006E3773"/>
    <w:rsid w:val="006E4395"/>
    <w:rsid w:val="006E4616"/>
    <w:rsid w:val="006E5371"/>
    <w:rsid w:val="006E71C1"/>
    <w:rsid w:val="006E783A"/>
    <w:rsid w:val="006F06D0"/>
    <w:rsid w:val="006F1188"/>
    <w:rsid w:val="006F1C48"/>
    <w:rsid w:val="006F1DE0"/>
    <w:rsid w:val="006F33E8"/>
    <w:rsid w:val="006F4B54"/>
    <w:rsid w:val="006F5817"/>
    <w:rsid w:val="006F6DD9"/>
    <w:rsid w:val="006F6E41"/>
    <w:rsid w:val="007000BA"/>
    <w:rsid w:val="00700756"/>
    <w:rsid w:val="00701D29"/>
    <w:rsid w:val="007022B7"/>
    <w:rsid w:val="00703596"/>
    <w:rsid w:val="007038F7"/>
    <w:rsid w:val="00704247"/>
    <w:rsid w:val="007042ED"/>
    <w:rsid w:val="00704384"/>
    <w:rsid w:val="007054DA"/>
    <w:rsid w:val="00707071"/>
    <w:rsid w:val="00707D85"/>
    <w:rsid w:val="007107F4"/>
    <w:rsid w:val="00711B59"/>
    <w:rsid w:val="00714CD6"/>
    <w:rsid w:val="00714F32"/>
    <w:rsid w:val="00715E1A"/>
    <w:rsid w:val="00716EBE"/>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0C7B"/>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5F8"/>
    <w:rsid w:val="00754943"/>
    <w:rsid w:val="00755082"/>
    <w:rsid w:val="007557DA"/>
    <w:rsid w:val="0075686B"/>
    <w:rsid w:val="00757847"/>
    <w:rsid w:val="00757DDC"/>
    <w:rsid w:val="007619A0"/>
    <w:rsid w:val="007623C7"/>
    <w:rsid w:val="007639E8"/>
    <w:rsid w:val="007646FF"/>
    <w:rsid w:val="00764CD2"/>
    <w:rsid w:val="00770B17"/>
    <w:rsid w:val="00771DA6"/>
    <w:rsid w:val="00772D31"/>
    <w:rsid w:val="00772E56"/>
    <w:rsid w:val="00773E27"/>
    <w:rsid w:val="0077419B"/>
    <w:rsid w:val="00775630"/>
    <w:rsid w:val="00776073"/>
    <w:rsid w:val="00777E50"/>
    <w:rsid w:val="0078002B"/>
    <w:rsid w:val="00780F4F"/>
    <w:rsid w:val="007815F2"/>
    <w:rsid w:val="00782717"/>
    <w:rsid w:val="00783469"/>
    <w:rsid w:val="00784115"/>
    <w:rsid w:val="007904E4"/>
    <w:rsid w:val="00790C16"/>
    <w:rsid w:val="00792E39"/>
    <w:rsid w:val="00793F76"/>
    <w:rsid w:val="00795078"/>
    <w:rsid w:val="0079564B"/>
    <w:rsid w:val="007A0117"/>
    <w:rsid w:val="007A1672"/>
    <w:rsid w:val="007A4F6F"/>
    <w:rsid w:val="007A6707"/>
    <w:rsid w:val="007A7159"/>
    <w:rsid w:val="007B15F4"/>
    <w:rsid w:val="007B1A4E"/>
    <w:rsid w:val="007B3473"/>
    <w:rsid w:val="007B420C"/>
    <w:rsid w:val="007C0A67"/>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7F7735"/>
    <w:rsid w:val="00800342"/>
    <w:rsid w:val="00800E2F"/>
    <w:rsid w:val="00802AB0"/>
    <w:rsid w:val="0080335B"/>
    <w:rsid w:val="00804D4A"/>
    <w:rsid w:val="00805B28"/>
    <w:rsid w:val="00805E4B"/>
    <w:rsid w:val="008067E2"/>
    <w:rsid w:val="00806CB7"/>
    <w:rsid w:val="0080795E"/>
    <w:rsid w:val="00810422"/>
    <w:rsid w:val="00810FE6"/>
    <w:rsid w:val="0081283B"/>
    <w:rsid w:val="00814F9A"/>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9F6"/>
    <w:rsid w:val="00832E91"/>
    <w:rsid w:val="00833D8C"/>
    <w:rsid w:val="00834249"/>
    <w:rsid w:val="00836691"/>
    <w:rsid w:val="00836AC1"/>
    <w:rsid w:val="00836F4F"/>
    <w:rsid w:val="00837D26"/>
    <w:rsid w:val="00843D60"/>
    <w:rsid w:val="00844367"/>
    <w:rsid w:val="008450DC"/>
    <w:rsid w:val="00846356"/>
    <w:rsid w:val="0084760C"/>
    <w:rsid w:val="00847B05"/>
    <w:rsid w:val="008505DA"/>
    <w:rsid w:val="00851096"/>
    <w:rsid w:val="00851CA1"/>
    <w:rsid w:val="00852779"/>
    <w:rsid w:val="00852909"/>
    <w:rsid w:val="008544D5"/>
    <w:rsid w:val="008554A5"/>
    <w:rsid w:val="00856EAD"/>
    <w:rsid w:val="008622F3"/>
    <w:rsid w:val="00862559"/>
    <w:rsid w:val="00863281"/>
    <w:rsid w:val="008633D3"/>
    <w:rsid w:val="008639C9"/>
    <w:rsid w:val="00864D46"/>
    <w:rsid w:val="008660FD"/>
    <w:rsid w:val="00870D01"/>
    <w:rsid w:val="008717FE"/>
    <w:rsid w:val="00871AC3"/>
    <w:rsid w:val="00872B15"/>
    <w:rsid w:val="00873061"/>
    <w:rsid w:val="00873552"/>
    <w:rsid w:val="0087397A"/>
    <w:rsid w:val="0087414F"/>
    <w:rsid w:val="00874667"/>
    <w:rsid w:val="008751C0"/>
    <w:rsid w:val="00877283"/>
    <w:rsid w:val="00877D04"/>
    <w:rsid w:val="00880BE8"/>
    <w:rsid w:val="008811C8"/>
    <w:rsid w:val="00882134"/>
    <w:rsid w:val="00883290"/>
    <w:rsid w:val="00885A8E"/>
    <w:rsid w:val="00887AC9"/>
    <w:rsid w:val="00887E83"/>
    <w:rsid w:val="008910FF"/>
    <w:rsid w:val="0089139A"/>
    <w:rsid w:val="00892F05"/>
    <w:rsid w:val="008938C8"/>
    <w:rsid w:val="00893C25"/>
    <w:rsid w:val="00895104"/>
    <w:rsid w:val="00895BBA"/>
    <w:rsid w:val="008964EF"/>
    <w:rsid w:val="008976AE"/>
    <w:rsid w:val="00897ADF"/>
    <w:rsid w:val="00897EA6"/>
    <w:rsid w:val="008A1E85"/>
    <w:rsid w:val="008A257F"/>
    <w:rsid w:val="008A2CA8"/>
    <w:rsid w:val="008A41FD"/>
    <w:rsid w:val="008A4303"/>
    <w:rsid w:val="008A5A6B"/>
    <w:rsid w:val="008A5BC2"/>
    <w:rsid w:val="008A5CF9"/>
    <w:rsid w:val="008A5F7D"/>
    <w:rsid w:val="008A7410"/>
    <w:rsid w:val="008B055C"/>
    <w:rsid w:val="008B0581"/>
    <w:rsid w:val="008B07BD"/>
    <w:rsid w:val="008B0CAB"/>
    <w:rsid w:val="008B1D5F"/>
    <w:rsid w:val="008B3776"/>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42CD"/>
    <w:rsid w:val="008C5326"/>
    <w:rsid w:val="008C5784"/>
    <w:rsid w:val="008C79CE"/>
    <w:rsid w:val="008D1A90"/>
    <w:rsid w:val="008D2FDA"/>
    <w:rsid w:val="008D4351"/>
    <w:rsid w:val="008D4DFD"/>
    <w:rsid w:val="008D62FE"/>
    <w:rsid w:val="008D6322"/>
    <w:rsid w:val="008D72B6"/>
    <w:rsid w:val="008E09AC"/>
    <w:rsid w:val="008E196D"/>
    <w:rsid w:val="008E2DF5"/>
    <w:rsid w:val="008E31C6"/>
    <w:rsid w:val="008E46F8"/>
    <w:rsid w:val="008E4FC8"/>
    <w:rsid w:val="008E61F5"/>
    <w:rsid w:val="008E6347"/>
    <w:rsid w:val="008F056D"/>
    <w:rsid w:val="008F0E30"/>
    <w:rsid w:val="008F19A2"/>
    <w:rsid w:val="008F4D0C"/>
    <w:rsid w:val="008F4DD3"/>
    <w:rsid w:val="008F5638"/>
    <w:rsid w:val="008F6414"/>
    <w:rsid w:val="008F6A2B"/>
    <w:rsid w:val="008F745D"/>
    <w:rsid w:val="008F7A38"/>
    <w:rsid w:val="008F7F78"/>
    <w:rsid w:val="00900C6E"/>
    <w:rsid w:val="00900E33"/>
    <w:rsid w:val="00901326"/>
    <w:rsid w:val="00901A09"/>
    <w:rsid w:val="00901D50"/>
    <w:rsid w:val="009027BF"/>
    <w:rsid w:val="00902E86"/>
    <w:rsid w:val="0090301A"/>
    <w:rsid w:val="009031B7"/>
    <w:rsid w:val="009037CD"/>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E3E"/>
    <w:rsid w:val="00923F3A"/>
    <w:rsid w:val="00925747"/>
    <w:rsid w:val="00926F6F"/>
    <w:rsid w:val="00930C43"/>
    <w:rsid w:val="00931CB7"/>
    <w:rsid w:val="00935862"/>
    <w:rsid w:val="00935B8A"/>
    <w:rsid w:val="00935E1E"/>
    <w:rsid w:val="009378C4"/>
    <w:rsid w:val="00941CDA"/>
    <w:rsid w:val="00942602"/>
    <w:rsid w:val="009445D3"/>
    <w:rsid w:val="00944BD6"/>
    <w:rsid w:val="009455E5"/>
    <w:rsid w:val="0094799F"/>
    <w:rsid w:val="00951245"/>
    <w:rsid w:val="00954366"/>
    <w:rsid w:val="009543F3"/>
    <w:rsid w:val="009547BA"/>
    <w:rsid w:val="009548E5"/>
    <w:rsid w:val="00954E36"/>
    <w:rsid w:val="0095627F"/>
    <w:rsid w:val="00957A86"/>
    <w:rsid w:val="009621E6"/>
    <w:rsid w:val="00962D2A"/>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596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885"/>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C7089"/>
    <w:rsid w:val="009D0F7E"/>
    <w:rsid w:val="009D1A38"/>
    <w:rsid w:val="009D3560"/>
    <w:rsid w:val="009D3EF9"/>
    <w:rsid w:val="009D5DC9"/>
    <w:rsid w:val="009E111B"/>
    <w:rsid w:val="009E1398"/>
    <w:rsid w:val="009E331A"/>
    <w:rsid w:val="009E39C1"/>
    <w:rsid w:val="009F1591"/>
    <w:rsid w:val="009F30C9"/>
    <w:rsid w:val="009F3E31"/>
    <w:rsid w:val="009F4474"/>
    <w:rsid w:val="009F53D1"/>
    <w:rsid w:val="009F6238"/>
    <w:rsid w:val="009F6938"/>
    <w:rsid w:val="00A005DA"/>
    <w:rsid w:val="00A00B68"/>
    <w:rsid w:val="00A01209"/>
    <w:rsid w:val="00A02C4C"/>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15948"/>
    <w:rsid w:val="00A22A4E"/>
    <w:rsid w:val="00A22BE3"/>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4F7F"/>
    <w:rsid w:val="00A45667"/>
    <w:rsid w:val="00A4770F"/>
    <w:rsid w:val="00A50793"/>
    <w:rsid w:val="00A50ABD"/>
    <w:rsid w:val="00A52A6E"/>
    <w:rsid w:val="00A62175"/>
    <w:rsid w:val="00A62587"/>
    <w:rsid w:val="00A627A5"/>
    <w:rsid w:val="00A637F6"/>
    <w:rsid w:val="00A63B85"/>
    <w:rsid w:val="00A640E8"/>
    <w:rsid w:val="00A643D1"/>
    <w:rsid w:val="00A6454C"/>
    <w:rsid w:val="00A64B7C"/>
    <w:rsid w:val="00A65229"/>
    <w:rsid w:val="00A66774"/>
    <w:rsid w:val="00A67F1D"/>
    <w:rsid w:val="00A7055C"/>
    <w:rsid w:val="00A70AED"/>
    <w:rsid w:val="00A7209F"/>
    <w:rsid w:val="00A7249D"/>
    <w:rsid w:val="00A736D8"/>
    <w:rsid w:val="00A73DDA"/>
    <w:rsid w:val="00A745BE"/>
    <w:rsid w:val="00A748E8"/>
    <w:rsid w:val="00A752FF"/>
    <w:rsid w:val="00A7593B"/>
    <w:rsid w:val="00A75BB5"/>
    <w:rsid w:val="00A763AA"/>
    <w:rsid w:val="00A770C5"/>
    <w:rsid w:val="00A775E4"/>
    <w:rsid w:val="00A7765C"/>
    <w:rsid w:val="00A77726"/>
    <w:rsid w:val="00A81890"/>
    <w:rsid w:val="00A8392D"/>
    <w:rsid w:val="00A83BD8"/>
    <w:rsid w:val="00A85D7E"/>
    <w:rsid w:val="00A86E7F"/>
    <w:rsid w:val="00A87919"/>
    <w:rsid w:val="00A879E0"/>
    <w:rsid w:val="00A87B2B"/>
    <w:rsid w:val="00A901E0"/>
    <w:rsid w:val="00A90DE1"/>
    <w:rsid w:val="00A93009"/>
    <w:rsid w:val="00A935F5"/>
    <w:rsid w:val="00A940CB"/>
    <w:rsid w:val="00A94376"/>
    <w:rsid w:val="00A94C46"/>
    <w:rsid w:val="00A94D8E"/>
    <w:rsid w:val="00A94DF2"/>
    <w:rsid w:val="00A95AA4"/>
    <w:rsid w:val="00A97358"/>
    <w:rsid w:val="00A97631"/>
    <w:rsid w:val="00A97D21"/>
    <w:rsid w:val="00AA04EA"/>
    <w:rsid w:val="00AA2947"/>
    <w:rsid w:val="00AA2A58"/>
    <w:rsid w:val="00AA3EA2"/>
    <w:rsid w:val="00AA40A4"/>
    <w:rsid w:val="00AA6F1A"/>
    <w:rsid w:val="00AA72F3"/>
    <w:rsid w:val="00AB0E19"/>
    <w:rsid w:val="00AB0FEB"/>
    <w:rsid w:val="00AB121E"/>
    <w:rsid w:val="00AB19F3"/>
    <w:rsid w:val="00AB3AF8"/>
    <w:rsid w:val="00AB5C62"/>
    <w:rsid w:val="00AB7F0C"/>
    <w:rsid w:val="00AC0413"/>
    <w:rsid w:val="00AC18A7"/>
    <w:rsid w:val="00AC214E"/>
    <w:rsid w:val="00AC2170"/>
    <w:rsid w:val="00AC3020"/>
    <w:rsid w:val="00AC3152"/>
    <w:rsid w:val="00AC33DB"/>
    <w:rsid w:val="00AC51D1"/>
    <w:rsid w:val="00AC7909"/>
    <w:rsid w:val="00AC7D50"/>
    <w:rsid w:val="00AD1CE0"/>
    <w:rsid w:val="00AD1D76"/>
    <w:rsid w:val="00AD42C6"/>
    <w:rsid w:val="00AD46D0"/>
    <w:rsid w:val="00AD5DD6"/>
    <w:rsid w:val="00AD6C2A"/>
    <w:rsid w:val="00AD776B"/>
    <w:rsid w:val="00AD7CD0"/>
    <w:rsid w:val="00AE08EF"/>
    <w:rsid w:val="00AE17E0"/>
    <w:rsid w:val="00AE18A0"/>
    <w:rsid w:val="00AE2375"/>
    <w:rsid w:val="00AE2A2C"/>
    <w:rsid w:val="00AE2BF4"/>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3827"/>
    <w:rsid w:val="00B0574B"/>
    <w:rsid w:val="00B05BF6"/>
    <w:rsid w:val="00B06443"/>
    <w:rsid w:val="00B067B6"/>
    <w:rsid w:val="00B110FB"/>
    <w:rsid w:val="00B12994"/>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4A9D"/>
    <w:rsid w:val="00B3649B"/>
    <w:rsid w:val="00B36E81"/>
    <w:rsid w:val="00B4158A"/>
    <w:rsid w:val="00B41734"/>
    <w:rsid w:val="00B4185E"/>
    <w:rsid w:val="00B41891"/>
    <w:rsid w:val="00B42344"/>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1C55"/>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149"/>
    <w:rsid w:val="00BB462D"/>
    <w:rsid w:val="00BB4695"/>
    <w:rsid w:val="00BB64C7"/>
    <w:rsid w:val="00BB6A72"/>
    <w:rsid w:val="00BC1610"/>
    <w:rsid w:val="00BC167F"/>
    <w:rsid w:val="00BC1824"/>
    <w:rsid w:val="00BC1EF3"/>
    <w:rsid w:val="00BC241E"/>
    <w:rsid w:val="00BC3098"/>
    <w:rsid w:val="00BC3732"/>
    <w:rsid w:val="00BC5766"/>
    <w:rsid w:val="00BC619E"/>
    <w:rsid w:val="00BC69B4"/>
    <w:rsid w:val="00BD0457"/>
    <w:rsid w:val="00BD0D0E"/>
    <w:rsid w:val="00BD1EEB"/>
    <w:rsid w:val="00BD286C"/>
    <w:rsid w:val="00BD4C3B"/>
    <w:rsid w:val="00BD5080"/>
    <w:rsid w:val="00BD54B7"/>
    <w:rsid w:val="00BD5A1C"/>
    <w:rsid w:val="00BD6048"/>
    <w:rsid w:val="00BD7F58"/>
    <w:rsid w:val="00BE0268"/>
    <w:rsid w:val="00BE052A"/>
    <w:rsid w:val="00BE1991"/>
    <w:rsid w:val="00BE21A6"/>
    <w:rsid w:val="00BE272B"/>
    <w:rsid w:val="00BE3918"/>
    <w:rsid w:val="00BE4053"/>
    <w:rsid w:val="00BE54EF"/>
    <w:rsid w:val="00BE653F"/>
    <w:rsid w:val="00BE78A3"/>
    <w:rsid w:val="00BF196D"/>
    <w:rsid w:val="00BF2262"/>
    <w:rsid w:val="00BF227F"/>
    <w:rsid w:val="00BF39F9"/>
    <w:rsid w:val="00BF4DFA"/>
    <w:rsid w:val="00C0075A"/>
    <w:rsid w:val="00C01C3F"/>
    <w:rsid w:val="00C01FE5"/>
    <w:rsid w:val="00C02D33"/>
    <w:rsid w:val="00C03B30"/>
    <w:rsid w:val="00C05994"/>
    <w:rsid w:val="00C072B8"/>
    <w:rsid w:val="00C10177"/>
    <w:rsid w:val="00C10B8D"/>
    <w:rsid w:val="00C1117C"/>
    <w:rsid w:val="00C115C0"/>
    <w:rsid w:val="00C12BB1"/>
    <w:rsid w:val="00C12C9F"/>
    <w:rsid w:val="00C15ECB"/>
    <w:rsid w:val="00C1684E"/>
    <w:rsid w:val="00C16CCD"/>
    <w:rsid w:val="00C173E3"/>
    <w:rsid w:val="00C17F56"/>
    <w:rsid w:val="00C2098D"/>
    <w:rsid w:val="00C20A95"/>
    <w:rsid w:val="00C224B3"/>
    <w:rsid w:val="00C224CD"/>
    <w:rsid w:val="00C22DF4"/>
    <w:rsid w:val="00C23FFA"/>
    <w:rsid w:val="00C24C7C"/>
    <w:rsid w:val="00C25385"/>
    <w:rsid w:val="00C25DBC"/>
    <w:rsid w:val="00C25FD6"/>
    <w:rsid w:val="00C260E6"/>
    <w:rsid w:val="00C26451"/>
    <w:rsid w:val="00C26CD1"/>
    <w:rsid w:val="00C270E4"/>
    <w:rsid w:val="00C30E9D"/>
    <w:rsid w:val="00C31DAF"/>
    <w:rsid w:val="00C32A2B"/>
    <w:rsid w:val="00C33E08"/>
    <w:rsid w:val="00C3433F"/>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0DA5"/>
    <w:rsid w:val="00C625E6"/>
    <w:rsid w:val="00C62A98"/>
    <w:rsid w:val="00C62D18"/>
    <w:rsid w:val="00C631E3"/>
    <w:rsid w:val="00C63359"/>
    <w:rsid w:val="00C63A65"/>
    <w:rsid w:val="00C64049"/>
    <w:rsid w:val="00C64AE4"/>
    <w:rsid w:val="00C64C1E"/>
    <w:rsid w:val="00C6580F"/>
    <w:rsid w:val="00C6777C"/>
    <w:rsid w:val="00C67FAB"/>
    <w:rsid w:val="00C7053A"/>
    <w:rsid w:val="00C70A7B"/>
    <w:rsid w:val="00C71578"/>
    <w:rsid w:val="00C71C66"/>
    <w:rsid w:val="00C73CB1"/>
    <w:rsid w:val="00C7484F"/>
    <w:rsid w:val="00C74D2E"/>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0E21"/>
    <w:rsid w:val="00CA1369"/>
    <w:rsid w:val="00CA1EB0"/>
    <w:rsid w:val="00CA3656"/>
    <w:rsid w:val="00CA3ADE"/>
    <w:rsid w:val="00CA45D0"/>
    <w:rsid w:val="00CA5DAD"/>
    <w:rsid w:val="00CA7DD5"/>
    <w:rsid w:val="00CB00F4"/>
    <w:rsid w:val="00CB0D21"/>
    <w:rsid w:val="00CB24C2"/>
    <w:rsid w:val="00CB347E"/>
    <w:rsid w:val="00CB3C7D"/>
    <w:rsid w:val="00CB46CF"/>
    <w:rsid w:val="00CB47EC"/>
    <w:rsid w:val="00CB4E77"/>
    <w:rsid w:val="00CB7E0B"/>
    <w:rsid w:val="00CC04DD"/>
    <w:rsid w:val="00CC064B"/>
    <w:rsid w:val="00CC2683"/>
    <w:rsid w:val="00CC359B"/>
    <w:rsid w:val="00CC3F3B"/>
    <w:rsid w:val="00CC4137"/>
    <w:rsid w:val="00CC4741"/>
    <w:rsid w:val="00CC47F3"/>
    <w:rsid w:val="00CC63C6"/>
    <w:rsid w:val="00CC65D9"/>
    <w:rsid w:val="00CC7084"/>
    <w:rsid w:val="00CC7AE7"/>
    <w:rsid w:val="00CD015A"/>
    <w:rsid w:val="00CD1DE9"/>
    <w:rsid w:val="00CD2982"/>
    <w:rsid w:val="00CD39BC"/>
    <w:rsid w:val="00CD438A"/>
    <w:rsid w:val="00CD498F"/>
    <w:rsid w:val="00CD4AC7"/>
    <w:rsid w:val="00CE020A"/>
    <w:rsid w:val="00CE0678"/>
    <w:rsid w:val="00CE08FF"/>
    <w:rsid w:val="00CE1F53"/>
    <w:rsid w:val="00CE2874"/>
    <w:rsid w:val="00CE419B"/>
    <w:rsid w:val="00CE535E"/>
    <w:rsid w:val="00CE6FE3"/>
    <w:rsid w:val="00CF000C"/>
    <w:rsid w:val="00CF1FF6"/>
    <w:rsid w:val="00CF2BED"/>
    <w:rsid w:val="00CF394B"/>
    <w:rsid w:val="00CF3B7A"/>
    <w:rsid w:val="00CF4FEA"/>
    <w:rsid w:val="00CF5952"/>
    <w:rsid w:val="00CF638B"/>
    <w:rsid w:val="00CF6BFF"/>
    <w:rsid w:val="00CF77F7"/>
    <w:rsid w:val="00D000FB"/>
    <w:rsid w:val="00D03A70"/>
    <w:rsid w:val="00D04C47"/>
    <w:rsid w:val="00D05EC8"/>
    <w:rsid w:val="00D0603F"/>
    <w:rsid w:val="00D06D89"/>
    <w:rsid w:val="00D0733E"/>
    <w:rsid w:val="00D1041F"/>
    <w:rsid w:val="00D10C7F"/>
    <w:rsid w:val="00D10F68"/>
    <w:rsid w:val="00D10FA4"/>
    <w:rsid w:val="00D120D4"/>
    <w:rsid w:val="00D120F7"/>
    <w:rsid w:val="00D12650"/>
    <w:rsid w:val="00D13758"/>
    <w:rsid w:val="00D13C7A"/>
    <w:rsid w:val="00D176BF"/>
    <w:rsid w:val="00D177CF"/>
    <w:rsid w:val="00D2189E"/>
    <w:rsid w:val="00D218D6"/>
    <w:rsid w:val="00D2347D"/>
    <w:rsid w:val="00D2362F"/>
    <w:rsid w:val="00D236FF"/>
    <w:rsid w:val="00D267FD"/>
    <w:rsid w:val="00D27723"/>
    <w:rsid w:val="00D30530"/>
    <w:rsid w:val="00D307CC"/>
    <w:rsid w:val="00D310BA"/>
    <w:rsid w:val="00D32EFD"/>
    <w:rsid w:val="00D33E06"/>
    <w:rsid w:val="00D35226"/>
    <w:rsid w:val="00D361E1"/>
    <w:rsid w:val="00D364FA"/>
    <w:rsid w:val="00D3789B"/>
    <w:rsid w:val="00D4029E"/>
    <w:rsid w:val="00D41FB8"/>
    <w:rsid w:val="00D43AA8"/>
    <w:rsid w:val="00D44916"/>
    <w:rsid w:val="00D454FA"/>
    <w:rsid w:val="00D45517"/>
    <w:rsid w:val="00D46946"/>
    <w:rsid w:val="00D46AE6"/>
    <w:rsid w:val="00D46D56"/>
    <w:rsid w:val="00D476E2"/>
    <w:rsid w:val="00D47A42"/>
    <w:rsid w:val="00D514C4"/>
    <w:rsid w:val="00D514CD"/>
    <w:rsid w:val="00D51664"/>
    <w:rsid w:val="00D51822"/>
    <w:rsid w:val="00D5227B"/>
    <w:rsid w:val="00D54762"/>
    <w:rsid w:val="00D548BA"/>
    <w:rsid w:val="00D5497F"/>
    <w:rsid w:val="00D55278"/>
    <w:rsid w:val="00D56975"/>
    <w:rsid w:val="00D5710D"/>
    <w:rsid w:val="00D5713B"/>
    <w:rsid w:val="00D572FA"/>
    <w:rsid w:val="00D576FC"/>
    <w:rsid w:val="00D5772D"/>
    <w:rsid w:val="00D60450"/>
    <w:rsid w:val="00D607C8"/>
    <w:rsid w:val="00D609C6"/>
    <w:rsid w:val="00D6104A"/>
    <w:rsid w:val="00D6277F"/>
    <w:rsid w:val="00D64E0F"/>
    <w:rsid w:val="00D64EBE"/>
    <w:rsid w:val="00D65E26"/>
    <w:rsid w:val="00D702C7"/>
    <w:rsid w:val="00D7068F"/>
    <w:rsid w:val="00D75254"/>
    <w:rsid w:val="00D76995"/>
    <w:rsid w:val="00D8284B"/>
    <w:rsid w:val="00D84CB4"/>
    <w:rsid w:val="00D85177"/>
    <w:rsid w:val="00D856C5"/>
    <w:rsid w:val="00D86A57"/>
    <w:rsid w:val="00D870A0"/>
    <w:rsid w:val="00D9153A"/>
    <w:rsid w:val="00D91FEF"/>
    <w:rsid w:val="00D92CB4"/>
    <w:rsid w:val="00D93454"/>
    <w:rsid w:val="00D938E5"/>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D0E"/>
    <w:rsid w:val="00DC60A1"/>
    <w:rsid w:val="00DD0084"/>
    <w:rsid w:val="00DD0464"/>
    <w:rsid w:val="00DD14CE"/>
    <w:rsid w:val="00DD2273"/>
    <w:rsid w:val="00DD280F"/>
    <w:rsid w:val="00DD3EC1"/>
    <w:rsid w:val="00DD3EDB"/>
    <w:rsid w:val="00DD4DA3"/>
    <w:rsid w:val="00DD4E46"/>
    <w:rsid w:val="00DD6973"/>
    <w:rsid w:val="00DE1923"/>
    <w:rsid w:val="00DE2079"/>
    <w:rsid w:val="00DE6A46"/>
    <w:rsid w:val="00DF0056"/>
    <w:rsid w:val="00DF1CF2"/>
    <w:rsid w:val="00DF281A"/>
    <w:rsid w:val="00DF3200"/>
    <w:rsid w:val="00DF456A"/>
    <w:rsid w:val="00DF4A4C"/>
    <w:rsid w:val="00DF506F"/>
    <w:rsid w:val="00DF78F4"/>
    <w:rsid w:val="00E00CCF"/>
    <w:rsid w:val="00E00EE5"/>
    <w:rsid w:val="00E01419"/>
    <w:rsid w:val="00E029AD"/>
    <w:rsid w:val="00E029AE"/>
    <w:rsid w:val="00E03148"/>
    <w:rsid w:val="00E038AF"/>
    <w:rsid w:val="00E04221"/>
    <w:rsid w:val="00E0617E"/>
    <w:rsid w:val="00E06334"/>
    <w:rsid w:val="00E06A8D"/>
    <w:rsid w:val="00E0720B"/>
    <w:rsid w:val="00E07C07"/>
    <w:rsid w:val="00E07C81"/>
    <w:rsid w:val="00E07D3A"/>
    <w:rsid w:val="00E10AF7"/>
    <w:rsid w:val="00E10FAE"/>
    <w:rsid w:val="00E11F47"/>
    <w:rsid w:val="00E1277E"/>
    <w:rsid w:val="00E155DF"/>
    <w:rsid w:val="00E15AB1"/>
    <w:rsid w:val="00E16D41"/>
    <w:rsid w:val="00E20F20"/>
    <w:rsid w:val="00E217AF"/>
    <w:rsid w:val="00E222FF"/>
    <w:rsid w:val="00E23561"/>
    <w:rsid w:val="00E23B26"/>
    <w:rsid w:val="00E244AA"/>
    <w:rsid w:val="00E24568"/>
    <w:rsid w:val="00E2492C"/>
    <w:rsid w:val="00E25074"/>
    <w:rsid w:val="00E2517C"/>
    <w:rsid w:val="00E308E1"/>
    <w:rsid w:val="00E30940"/>
    <w:rsid w:val="00E31E93"/>
    <w:rsid w:val="00E322F9"/>
    <w:rsid w:val="00E342B1"/>
    <w:rsid w:val="00E34506"/>
    <w:rsid w:val="00E3577B"/>
    <w:rsid w:val="00E374AA"/>
    <w:rsid w:val="00E47293"/>
    <w:rsid w:val="00E50C4C"/>
    <w:rsid w:val="00E5295E"/>
    <w:rsid w:val="00E54BFE"/>
    <w:rsid w:val="00E55772"/>
    <w:rsid w:val="00E568DF"/>
    <w:rsid w:val="00E56D8A"/>
    <w:rsid w:val="00E57DF2"/>
    <w:rsid w:val="00E60D41"/>
    <w:rsid w:val="00E61D0A"/>
    <w:rsid w:val="00E63F1D"/>
    <w:rsid w:val="00E64BC5"/>
    <w:rsid w:val="00E662E4"/>
    <w:rsid w:val="00E66583"/>
    <w:rsid w:val="00E6739E"/>
    <w:rsid w:val="00E67EEC"/>
    <w:rsid w:val="00E71269"/>
    <w:rsid w:val="00E71390"/>
    <w:rsid w:val="00E73B06"/>
    <w:rsid w:val="00E73EF5"/>
    <w:rsid w:val="00E74177"/>
    <w:rsid w:val="00E75201"/>
    <w:rsid w:val="00E812B8"/>
    <w:rsid w:val="00E840C4"/>
    <w:rsid w:val="00E84DDC"/>
    <w:rsid w:val="00E84E76"/>
    <w:rsid w:val="00E854C9"/>
    <w:rsid w:val="00E9078D"/>
    <w:rsid w:val="00E91001"/>
    <w:rsid w:val="00E912C2"/>
    <w:rsid w:val="00E9219C"/>
    <w:rsid w:val="00E92D88"/>
    <w:rsid w:val="00E94725"/>
    <w:rsid w:val="00E948B9"/>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1D95"/>
    <w:rsid w:val="00EB31C9"/>
    <w:rsid w:val="00EB3BDE"/>
    <w:rsid w:val="00EB4367"/>
    <w:rsid w:val="00EB5DBC"/>
    <w:rsid w:val="00EB6AAE"/>
    <w:rsid w:val="00EC360D"/>
    <w:rsid w:val="00EC3634"/>
    <w:rsid w:val="00EC4ADD"/>
    <w:rsid w:val="00EC4CFF"/>
    <w:rsid w:val="00EC4DC7"/>
    <w:rsid w:val="00EC508B"/>
    <w:rsid w:val="00EC5100"/>
    <w:rsid w:val="00EC6308"/>
    <w:rsid w:val="00EC6952"/>
    <w:rsid w:val="00ED1577"/>
    <w:rsid w:val="00ED213C"/>
    <w:rsid w:val="00ED2B2C"/>
    <w:rsid w:val="00ED3220"/>
    <w:rsid w:val="00ED4F41"/>
    <w:rsid w:val="00ED5E4E"/>
    <w:rsid w:val="00ED5FF7"/>
    <w:rsid w:val="00ED61AC"/>
    <w:rsid w:val="00ED6769"/>
    <w:rsid w:val="00ED6E01"/>
    <w:rsid w:val="00EE037C"/>
    <w:rsid w:val="00EE0955"/>
    <w:rsid w:val="00EE0A08"/>
    <w:rsid w:val="00EE16F0"/>
    <w:rsid w:val="00EE1E52"/>
    <w:rsid w:val="00EE1FBA"/>
    <w:rsid w:val="00EE26C0"/>
    <w:rsid w:val="00EE3472"/>
    <w:rsid w:val="00EE368C"/>
    <w:rsid w:val="00EE3B0E"/>
    <w:rsid w:val="00EE3D8A"/>
    <w:rsid w:val="00EE48EC"/>
    <w:rsid w:val="00EE7001"/>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4C9C"/>
    <w:rsid w:val="00F25CD4"/>
    <w:rsid w:val="00F26CC4"/>
    <w:rsid w:val="00F27358"/>
    <w:rsid w:val="00F27AAB"/>
    <w:rsid w:val="00F306E4"/>
    <w:rsid w:val="00F3084F"/>
    <w:rsid w:val="00F31EAE"/>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3025"/>
    <w:rsid w:val="00F568B9"/>
    <w:rsid w:val="00F57988"/>
    <w:rsid w:val="00F60558"/>
    <w:rsid w:val="00F60DEF"/>
    <w:rsid w:val="00F626CA"/>
    <w:rsid w:val="00F62718"/>
    <w:rsid w:val="00F62B92"/>
    <w:rsid w:val="00F6466C"/>
    <w:rsid w:val="00F65BBD"/>
    <w:rsid w:val="00F67464"/>
    <w:rsid w:val="00F677BE"/>
    <w:rsid w:val="00F71521"/>
    <w:rsid w:val="00F71B57"/>
    <w:rsid w:val="00F729A1"/>
    <w:rsid w:val="00F808A3"/>
    <w:rsid w:val="00F80EA2"/>
    <w:rsid w:val="00F816CD"/>
    <w:rsid w:val="00F81F15"/>
    <w:rsid w:val="00F8336B"/>
    <w:rsid w:val="00F84F97"/>
    <w:rsid w:val="00F8505A"/>
    <w:rsid w:val="00F90360"/>
    <w:rsid w:val="00F9263B"/>
    <w:rsid w:val="00F92E8E"/>
    <w:rsid w:val="00F92FF8"/>
    <w:rsid w:val="00F9434F"/>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200B"/>
    <w:rsid w:val="00FB29BF"/>
    <w:rsid w:val="00FB2BE6"/>
    <w:rsid w:val="00FB306C"/>
    <w:rsid w:val="00FB741C"/>
    <w:rsid w:val="00FC09F5"/>
    <w:rsid w:val="00FC0C56"/>
    <w:rsid w:val="00FC1150"/>
    <w:rsid w:val="00FC191C"/>
    <w:rsid w:val="00FC2E92"/>
    <w:rsid w:val="00FC3A14"/>
    <w:rsid w:val="00FC5FAD"/>
    <w:rsid w:val="00FC64C3"/>
    <w:rsid w:val="00FC76C6"/>
    <w:rsid w:val="00FD0173"/>
    <w:rsid w:val="00FD0EA3"/>
    <w:rsid w:val="00FD486A"/>
    <w:rsid w:val="00FD4C7B"/>
    <w:rsid w:val="00FD66FB"/>
    <w:rsid w:val="00FD6B4F"/>
    <w:rsid w:val="00FD713E"/>
    <w:rsid w:val="00FD7181"/>
    <w:rsid w:val="00FE01EF"/>
    <w:rsid w:val="00FE1562"/>
    <w:rsid w:val="00FE1866"/>
    <w:rsid w:val="00FE226E"/>
    <w:rsid w:val="00FE35A6"/>
    <w:rsid w:val="00FE541C"/>
    <w:rsid w:val="00FE5C6D"/>
    <w:rsid w:val="00FE6629"/>
    <w:rsid w:val="00FE6D8D"/>
    <w:rsid w:val="00FE6F29"/>
    <w:rsid w:val="00FF0136"/>
    <w:rsid w:val="00FF0AF4"/>
    <w:rsid w:val="00FF1380"/>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gmina@blazowa.com.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mina@blazowa.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hyperlink" Target="http://www.blazowa.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DF45F-644A-4CF9-B7C1-FB15FDEB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11037</Words>
  <Characters>66223</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Company>
  <LinksUpToDate>false</LinksUpToDate>
  <CharactersWithSpaces>77106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Czapla</dc:creator>
  <cp:lastModifiedBy>Hp</cp:lastModifiedBy>
  <cp:revision>2</cp:revision>
  <cp:lastPrinted>2020-11-10T14:05:00Z</cp:lastPrinted>
  <dcterms:created xsi:type="dcterms:W3CDTF">2020-11-10T14:56:00Z</dcterms:created>
  <dcterms:modified xsi:type="dcterms:W3CDTF">2020-11-10T14:56:00Z</dcterms:modified>
</cp:coreProperties>
</file>